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0" w:rsidRPr="004A2A55" w:rsidRDefault="005B6EF0" w:rsidP="005B6EF0">
      <w:pPr>
        <w:spacing w:after="0"/>
        <w:jc w:val="both"/>
        <w:rPr>
          <w:rFonts w:ascii="Times New Roman" w:hAnsi="Times New Roman"/>
          <w:bCs/>
          <w:lang w:val="en-US"/>
        </w:rPr>
      </w:pPr>
      <w:r w:rsidRPr="004A2A55">
        <w:rPr>
          <w:rFonts w:ascii="Times New Roman" w:hAnsi="Times New Roman"/>
          <w:b/>
          <w:bCs/>
          <w:lang w:val="en-US"/>
        </w:rPr>
        <w:t>[&lt;</w:t>
      </w:r>
      <w:proofErr w:type="spellStart"/>
      <w:r>
        <w:rPr>
          <w:rFonts w:ascii="Times New Roman" w:hAnsi="Times New Roman"/>
          <w:color w:val="000000"/>
          <w:lang w:val="en-US"/>
        </w:rPr>
        <w:t>Dogovor</w:t>
      </w:r>
      <w:r w:rsidRPr="004A2A55">
        <w:rPr>
          <w:rFonts w:ascii="Times New Roman" w:hAnsi="Times New Roman"/>
          <w:color w:val="000000"/>
          <w:lang w:val="en-US"/>
        </w:rPr>
        <w:t>_</w:t>
      </w:r>
      <w:r>
        <w:rPr>
          <w:rFonts w:ascii="Times New Roman" w:hAnsi="Times New Roman"/>
          <w:color w:val="000000"/>
          <w:lang w:val="en-US"/>
        </w:rPr>
        <w:t>Print</w:t>
      </w:r>
      <w:r w:rsidRPr="004A2A55">
        <w:rPr>
          <w:rFonts w:ascii="Times New Roman" w:hAnsi="Times New Roman"/>
          <w:color w:val="000000"/>
          <w:lang w:val="en-US"/>
        </w:rPr>
        <w:t>.</w:t>
      </w:r>
      <w:r>
        <w:rPr>
          <w:rFonts w:ascii="Times New Roman" w:hAnsi="Times New Roman"/>
          <w:color w:val="0000FF"/>
          <w:lang w:val="en-US"/>
        </w:rPr>
        <w:t>dbf</w:t>
      </w:r>
      <w:proofErr w:type="spellEnd"/>
      <w:r w:rsidRPr="004A2A55">
        <w:rPr>
          <w:rFonts w:ascii="Times New Roman" w:hAnsi="Times New Roman"/>
          <w:lang w:val="en-US"/>
        </w:rPr>
        <w:t xml:space="preserve">]                                                                                 </w:t>
      </w:r>
    </w:p>
    <w:p w:rsidR="00C11314" w:rsidRPr="004A2A55" w:rsidRDefault="00C11314" w:rsidP="001B3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en-US"/>
        </w:rPr>
      </w:pPr>
    </w:p>
    <w:p w:rsidR="001B385C" w:rsidRPr="00360080" w:rsidRDefault="00221355" w:rsidP="00570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0D1DE5">
        <w:rPr>
          <w:rFonts w:ascii="Times New Roman" w:hAnsi="Times New Roman"/>
          <w:b/>
          <w:bCs/>
        </w:rPr>
        <w:t>ДОГОВОР</w:t>
      </w:r>
      <w:r w:rsidR="008021C6" w:rsidRPr="00360080">
        <w:rPr>
          <w:rFonts w:ascii="Times New Roman" w:hAnsi="Times New Roman"/>
          <w:b/>
          <w:bCs/>
          <w:lang w:val="en-US"/>
        </w:rPr>
        <w:t xml:space="preserve">  </w:t>
      </w:r>
      <w:r w:rsidR="00ED1C83" w:rsidRPr="00360080">
        <w:rPr>
          <w:rFonts w:ascii="Times New Roman" w:hAnsi="Times New Roman"/>
          <w:b/>
          <w:bCs/>
          <w:lang w:val="en-US"/>
        </w:rPr>
        <w:t>№</w:t>
      </w:r>
      <w:r w:rsidR="005B6EF0" w:rsidRPr="004A2A55">
        <w:rPr>
          <w:rFonts w:ascii="Times New Roman" w:hAnsi="Times New Roman"/>
          <w:b/>
          <w:bCs/>
          <w:lang w:val="en-US"/>
        </w:rPr>
        <w:t>[</w:t>
      </w:r>
      <w:proofErr w:type="spellStart"/>
      <w:r w:rsidR="005B6EF0">
        <w:rPr>
          <w:rFonts w:ascii="Times New Roman" w:hAnsi="Times New Roman"/>
          <w:b/>
          <w:bCs/>
          <w:lang w:val="en-US"/>
        </w:rPr>
        <w:t>f</w:t>
      </w:r>
      <w:r w:rsidR="005B6EF0" w:rsidRPr="004A2A55">
        <w:rPr>
          <w:rFonts w:ascii="Times New Roman" w:hAnsi="Times New Roman"/>
          <w:b/>
          <w:bCs/>
          <w:lang w:val="en-US"/>
        </w:rPr>
        <w:t>_</w:t>
      </w:r>
      <w:r w:rsidR="005B6EF0">
        <w:rPr>
          <w:rFonts w:ascii="Times New Roman" w:hAnsi="Times New Roman"/>
          <w:b/>
          <w:bCs/>
          <w:lang w:val="en-US"/>
        </w:rPr>
        <w:t>num</w:t>
      </w:r>
      <w:r w:rsidR="005B6EF0" w:rsidRPr="004A2A55">
        <w:rPr>
          <w:rFonts w:ascii="Times New Roman" w:hAnsi="Times New Roman"/>
          <w:b/>
          <w:bCs/>
          <w:lang w:val="en-US"/>
        </w:rPr>
        <w:t>_</w:t>
      </w:r>
      <w:r w:rsidR="005B6EF0">
        <w:rPr>
          <w:rFonts w:ascii="Times New Roman" w:hAnsi="Times New Roman"/>
          <w:b/>
          <w:bCs/>
          <w:lang w:val="en-US"/>
        </w:rPr>
        <w:t>ab</w:t>
      </w:r>
      <w:proofErr w:type="spellEnd"/>
      <w:r w:rsidR="005B6EF0" w:rsidRPr="004A2A55">
        <w:rPr>
          <w:rFonts w:ascii="Times New Roman" w:hAnsi="Times New Roman"/>
          <w:b/>
          <w:bCs/>
          <w:lang w:val="en-US"/>
        </w:rPr>
        <w:t>]</w:t>
      </w:r>
    </w:p>
    <w:p w:rsidR="00493766" w:rsidRPr="000D1DE5" w:rsidRDefault="00221355" w:rsidP="00570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D1DE5">
        <w:rPr>
          <w:rFonts w:ascii="Times New Roman" w:hAnsi="Times New Roman"/>
          <w:b/>
          <w:bCs/>
        </w:rPr>
        <w:t>водоотведения</w:t>
      </w:r>
    </w:p>
    <w:p w:rsidR="00570513" w:rsidRDefault="00570513" w:rsidP="001B385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B385C" w:rsidRPr="004A2A55" w:rsidRDefault="001F1B25" w:rsidP="001B38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г</w:t>
      </w:r>
      <w:r w:rsidRPr="004A2A55">
        <w:rPr>
          <w:rFonts w:ascii="Times New Roman" w:hAnsi="Times New Roman" w:cs="Times New Roman"/>
          <w:sz w:val="22"/>
          <w:szCs w:val="22"/>
        </w:rPr>
        <w:t xml:space="preserve">. </w:t>
      </w:r>
      <w:r w:rsidRPr="006325C2">
        <w:rPr>
          <w:rFonts w:ascii="Times New Roman" w:hAnsi="Times New Roman" w:cs="Times New Roman"/>
          <w:sz w:val="22"/>
          <w:szCs w:val="22"/>
        </w:rPr>
        <w:t>Томск</w:t>
      </w:r>
      <w:r w:rsidR="00221355" w:rsidRPr="004A2A55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4A2A5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  <w:r w:rsidR="00221355" w:rsidRPr="004A2A55">
        <w:rPr>
          <w:rFonts w:ascii="Times New Roman" w:hAnsi="Times New Roman" w:cs="Times New Roman"/>
          <w:sz w:val="22"/>
          <w:szCs w:val="22"/>
        </w:rPr>
        <w:t xml:space="preserve">         </w:t>
      </w:r>
      <w:r w:rsidR="007F25DD" w:rsidRPr="004A2A5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5B6EF0" w:rsidRPr="004A2A55">
        <w:rPr>
          <w:rFonts w:ascii="Times New Roman" w:hAnsi="Times New Roman" w:cs="Times New Roman"/>
          <w:sz w:val="22"/>
          <w:szCs w:val="22"/>
        </w:rPr>
        <w:t>[</w:t>
      </w:r>
      <w:r w:rsidR="005B6EF0" w:rsidRPr="006325C2">
        <w:rPr>
          <w:rFonts w:ascii="Times New Roman" w:hAnsi="Times New Roman"/>
          <w:lang w:val="en-US"/>
        </w:rPr>
        <w:t>date</w:t>
      </w:r>
      <w:r w:rsidR="005B6EF0" w:rsidRPr="004A2A55">
        <w:rPr>
          <w:rFonts w:ascii="Times New Roman" w:hAnsi="Times New Roman"/>
        </w:rPr>
        <w:t>_</w:t>
      </w:r>
      <w:r w:rsidR="005B6EF0" w:rsidRPr="006325C2">
        <w:rPr>
          <w:rFonts w:ascii="Times New Roman" w:hAnsi="Times New Roman"/>
          <w:lang w:val="en-US"/>
        </w:rPr>
        <w:t>dog</w:t>
      </w:r>
      <w:r w:rsidR="005B6EF0" w:rsidRPr="004A2A55">
        <w:rPr>
          <w:rFonts w:ascii="Times New Roman" w:hAnsi="Times New Roman" w:cs="Times New Roman"/>
          <w:sz w:val="22"/>
          <w:szCs w:val="22"/>
        </w:rPr>
        <w:t>]</w:t>
      </w:r>
    </w:p>
    <w:p w:rsidR="00221355" w:rsidRPr="004A2A55" w:rsidRDefault="00221355" w:rsidP="0022135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B385C" w:rsidRPr="000D1DE5" w:rsidRDefault="001B385C" w:rsidP="001B385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6ECB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Pr="00436ECB">
        <w:rPr>
          <w:rFonts w:ascii="Times New Roman" w:hAnsi="Times New Roman" w:cs="Times New Roman"/>
          <w:sz w:val="22"/>
          <w:szCs w:val="22"/>
        </w:rPr>
        <w:t>Томскводоканал</w:t>
      </w:r>
      <w:proofErr w:type="spellEnd"/>
      <w:r w:rsidRPr="00436ECB">
        <w:rPr>
          <w:rFonts w:ascii="Times New Roman" w:hAnsi="Times New Roman" w:cs="Times New Roman"/>
          <w:sz w:val="22"/>
          <w:szCs w:val="22"/>
        </w:rPr>
        <w:t xml:space="preserve">», именуемое в дальнейшем «Организация   водопроводно-канализационного хозяйства», в лице </w:t>
      </w:r>
      <w:proofErr w:type="spellStart"/>
      <w:r w:rsidR="00393405">
        <w:rPr>
          <w:rFonts w:ascii="Times New Roman" w:hAnsi="Times New Roman" w:cs="Times New Roman"/>
          <w:sz w:val="22"/>
          <w:szCs w:val="22"/>
        </w:rPr>
        <w:t>Багиной</w:t>
      </w:r>
      <w:proofErr w:type="spellEnd"/>
      <w:r w:rsidR="00393405">
        <w:rPr>
          <w:rFonts w:ascii="Times New Roman" w:hAnsi="Times New Roman" w:cs="Times New Roman"/>
          <w:sz w:val="22"/>
          <w:szCs w:val="22"/>
        </w:rPr>
        <w:t xml:space="preserve"> Ирины Анатольевны</w:t>
      </w:r>
      <w:r w:rsidRPr="00436ECB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</w:t>
      </w:r>
      <w:r w:rsidR="005835EE">
        <w:rPr>
          <w:rFonts w:ascii="Times New Roman" w:hAnsi="Times New Roman" w:cs="Times New Roman"/>
          <w:sz w:val="22"/>
          <w:szCs w:val="22"/>
        </w:rPr>
        <w:t>7</w:t>
      </w:r>
      <w:r w:rsidR="00754942">
        <w:rPr>
          <w:rFonts w:ascii="Times New Roman" w:hAnsi="Times New Roman" w:cs="Times New Roman"/>
          <w:sz w:val="22"/>
          <w:szCs w:val="22"/>
        </w:rPr>
        <w:t>0</w:t>
      </w:r>
      <w:r w:rsidRPr="00436ECB">
        <w:rPr>
          <w:rFonts w:ascii="Times New Roman" w:hAnsi="Times New Roman" w:cs="Times New Roman"/>
          <w:sz w:val="22"/>
          <w:szCs w:val="22"/>
        </w:rPr>
        <w:t xml:space="preserve"> от </w:t>
      </w:r>
      <w:r w:rsidR="00754942">
        <w:rPr>
          <w:rFonts w:ascii="Times New Roman" w:hAnsi="Times New Roman" w:cs="Times New Roman"/>
          <w:sz w:val="22"/>
          <w:szCs w:val="22"/>
        </w:rPr>
        <w:t>01</w:t>
      </w:r>
      <w:r w:rsidRPr="00436ECB">
        <w:rPr>
          <w:rFonts w:ascii="Times New Roman" w:hAnsi="Times New Roman" w:cs="Times New Roman"/>
          <w:sz w:val="22"/>
          <w:szCs w:val="22"/>
        </w:rPr>
        <w:t>.</w:t>
      </w:r>
      <w:r w:rsidR="00754942">
        <w:rPr>
          <w:rFonts w:ascii="Times New Roman" w:hAnsi="Times New Roman" w:cs="Times New Roman"/>
          <w:sz w:val="22"/>
          <w:szCs w:val="22"/>
        </w:rPr>
        <w:t>01</w:t>
      </w:r>
      <w:r w:rsidRPr="00436ECB">
        <w:rPr>
          <w:rFonts w:ascii="Times New Roman" w:hAnsi="Times New Roman" w:cs="Times New Roman"/>
          <w:sz w:val="22"/>
          <w:szCs w:val="22"/>
        </w:rPr>
        <w:t>.20</w:t>
      </w:r>
      <w:r w:rsidR="00754942">
        <w:rPr>
          <w:rFonts w:ascii="Times New Roman" w:hAnsi="Times New Roman" w:cs="Times New Roman"/>
          <w:sz w:val="22"/>
          <w:szCs w:val="22"/>
        </w:rPr>
        <w:t>2</w:t>
      </w:r>
      <w:r w:rsidR="007D0562">
        <w:rPr>
          <w:rFonts w:ascii="Times New Roman" w:hAnsi="Times New Roman" w:cs="Times New Roman"/>
          <w:sz w:val="22"/>
          <w:szCs w:val="22"/>
        </w:rPr>
        <w:t>1</w:t>
      </w:r>
      <w:r w:rsidRPr="00436ECB">
        <w:rPr>
          <w:rFonts w:ascii="Times New Roman" w:hAnsi="Times New Roman" w:cs="Times New Roman"/>
          <w:sz w:val="22"/>
          <w:szCs w:val="22"/>
        </w:rPr>
        <w:t xml:space="preserve">г. в соответствии с агентским договором №150 от </w:t>
      </w:r>
      <w:r w:rsidR="00ED1C83">
        <w:rPr>
          <w:rFonts w:ascii="Times New Roman" w:hAnsi="Times New Roman" w:cs="Times New Roman"/>
          <w:sz w:val="22"/>
          <w:szCs w:val="22"/>
        </w:rPr>
        <w:t>01.05.2011</w:t>
      </w:r>
      <w:r w:rsidR="005B6EF0">
        <w:rPr>
          <w:rFonts w:ascii="Times New Roman" w:hAnsi="Times New Roman" w:cs="Times New Roman"/>
          <w:sz w:val="22"/>
          <w:szCs w:val="22"/>
        </w:rPr>
        <w:t xml:space="preserve"> </w:t>
      </w:r>
      <w:r w:rsidR="00ED1C83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5B6EF0">
        <w:rPr>
          <w:rFonts w:ascii="Times New Roman" w:hAnsi="Times New Roman" w:cs="Times New Roman"/>
          <w:sz w:val="22"/>
          <w:szCs w:val="22"/>
        </w:rPr>
        <w:t xml:space="preserve"> </w:t>
      </w:r>
      <w:r w:rsidR="005B6EF0" w:rsidRPr="007F25DD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5B6EF0">
        <w:rPr>
          <w:rFonts w:ascii="Times New Roman" w:hAnsi="Times New Roman" w:cs="Times New Roman"/>
          <w:sz w:val="22"/>
          <w:szCs w:val="22"/>
          <w:lang w:val="en-US"/>
        </w:rPr>
        <w:t>nazv</w:t>
      </w:r>
      <w:proofErr w:type="spellEnd"/>
      <w:r w:rsidR="005B6EF0" w:rsidRPr="007F25DD">
        <w:rPr>
          <w:rFonts w:ascii="Times New Roman" w:hAnsi="Times New Roman" w:cs="Times New Roman"/>
          <w:sz w:val="22"/>
          <w:szCs w:val="22"/>
        </w:rPr>
        <w:t>_</w:t>
      </w:r>
      <w:r w:rsidR="005B6EF0">
        <w:rPr>
          <w:rFonts w:ascii="Times New Roman" w:hAnsi="Times New Roman" w:cs="Times New Roman"/>
          <w:sz w:val="22"/>
          <w:szCs w:val="22"/>
          <w:lang w:val="en-US"/>
        </w:rPr>
        <w:t>ab</w:t>
      </w:r>
      <w:r w:rsidR="005B6EF0" w:rsidRPr="007F25DD">
        <w:rPr>
          <w:rFonts w:ascii="Times New Roman" w:hAnsi="Times New Roman" w:cs="Times New Roman"/>
          <w:sz w:val="22"/>
          <w:szCs w:val="22"/>
        </w:rPr>
        <w:t>]</w:t>
      </w:r>
      <w:r w:rsidRPr="00436ECB">
        <w:rPr>
          <w:rFonts w:ascii="Times New Roman" w:hAnsi="Times New Roman" w:cs="Times New Roman"/>
          <w:sz w:val="22"/>
          <w:szCs w:val="22"/>
        </w:rPr>
        <w:t>, именуемое в дальнейшем «Абонент», в лице</w:t>
      </w:r>
      <w:r w:rsidR="005B6EF0">
        <w:rPr>
          <w:rFonts w:ascii="Times New Roman" w:hAnsi="Times New Roman" w:cs="Times New Roman"/>
          <w:sz w:val="22"/>
          <w:szCs w:val="22"/>
        </w:rPr>
        <w:t xml:space="preserve"> </w:t>
      </w:r>
      <w:r w:rsidR="005B6EF0" w:rsidRPr="007F25DD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5B6EF0" w:rsidRPr="007F25DD">
        <w:rPr>
          <w:rFonts w:ascii="Times New Roman" w:hAnsi="Times New Roman" w:cs="Times New Roman"/>
          <w:sz w:val="22"/>
          <w:szCs w:val="22"/>
          <w:lang w:val="en-US"/>
        </w:rPr>
        <w:t>inface</w:t>
      </w:r>
      <w:proofErr w:type="spellEnd"/>
      <w:r w:rsidR="005B6EF0" w:rsidRPr="007F25DD">
        <w:rPr>
          <w:rFonts w:ascii="Times New Roman" w:hAnsi="Times New Roman" w:cs="Times New Roman"/>
          <w:sz w:val="22"/>
          <w:szCs w:val="22"/>
        </w:rPr>
        <w:t>]</w:t>
      </w:r>
      <w:r w:rsidR="00ED1C83">
        <w:rPr>
          <w:rFonts w:ascii="Times New Roman" w:hAnsi="Times New Roman" w:cs="Times New Roman"/>
          <w:sz w:val="22"/>
          <w:szCs w:val="22"/>
        </w:rPr>
        <w:t>, действующего на основании</w:t>
      </w:r>
      <w:r w:rsidR="005B6EF0">
        <w:rPr>
          <w:rFonts w:ascii="Times New Roman" w:hAnsi="Times New Roman" w:cs="Times New Roman"/>
          <w:sz w:val="22"/>
          <w:szCs w:val="22"/>
        </w:rPr>
        <w:t xml:space="preserve"> </w:t>
      </w:r>
      <w:r w:rsidR="005B6EF0" w:rsidRPr="007F25DD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5B6EF0">
        <w:rPr>
          <w:rFonts w:ascii="Times New Roman" w:hAnsi="Times New Roman" w:cs="Times New Roman"/>
          <w:sz w:val="22"/>
          <w:szCs w:val="22"/>
          <w:lang w:val="en-US"/>
        </w:rPr>
        <w:t>osnovanie</w:t>
      </w:r>
      <w:proofErr w:type="spellEnd"/>
      <w:r w:rsidR="005B6EF0" w:rsidRPr="007F25DD">
        <w:rPr>
          <w:rFonts w:ascii="Times New Roman" w:hAnsi="Times New Roman" w:cs="Times New Roman"/>
          <w:sz w:val="22"/>
          <w:szCs w:val="22"/>
        </w:rPr>
        <w:t>]</w:t>
      </w:r>
      <w:r w:rsidRPr="00436ECB">
        <w:rPr>
          <w:rFonts w:ascii="Times New Roman" w:hAnsi="Times New Roman" w:cs="Times New Roman"/>
          <w:sz w:val="22"/>
          <w:szCs w:val="22"/>
        </w:rPr>
        <w:t>,  с другой стороны, именуемые в  дальнейшем  сторонами,  заключили  настоящий договор о нижеследующем:</w:t>
      </w:r>
      <w:proofErr w:type="gramEnd"/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1F1B2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221355" w:rsidRPr="000D1DE5">
        <w:rPr>
          <w:rFonts w:ascii="Times New Roman" w:hAnsi="Times New Roman"/>
        </w:rPr>
        <w:t>. Предмет договора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374008" w:rsidRDefault="00221355" w:rsidP="00374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1F1B25" w:rsidRPr="000D1DE5">
        <w:rPr>
          <w:rFonts w:ascii="Times New Roman" w:hAnsi="Times New Roman"/>
        </w:rPr>
        <w:t>.1</w:t>
      </w:r>
      <w:r w:rsidRPr="000D1DE5">
        <w:rPr>
          <w:rFonts w:ascii="Times New Roman" w:hAnsi="Times New Roman"/>
        </w:rPr>
        <w:t xml:space="preserve">. </w:t>
      </w:r>
      <w:proofErr w:type="gramStart"/>
      <w:r w:rsidR="00374008" w:rsidRPr="00374008">
        <w:rPr>
          <w:rFonts w:ascii="Times New Roman" w:hAnsi="Times New Roman"/>
          <w:bCs/>
          <w:lang w:eastAsia="ru-RU"/>
        </w:rPr>
        <w:t>По настоящему договору организация водопроводно-канализационного хозяйства, осуществляющая водоотведение, обязуется осуществлять прием сточных вод абонента в централизованную систему водоотведения и обеспечивать их транспортировку, очистку и сброс в водный объект, а абонент обязуется соблюдать режим водоотведения, требования к составу и свойствам сточных вод, отводимых в централизованные системы водоотведения, устанавливаемые в целях предотвращения негативного воздействия на работу объектов централизованной системы водоотведения, нормативы по</w:t>
      </w:r>
      <w:proofErr w:type="gramEnd"/>
      <w:r w:rsidR="00374008" w:rsidRPr="00374008">
        <w:rPr>
          <w:rFonts w:ascii="Times New Roman" w:hAnsi="Times New Roman"/>
          <w:bCs/>
          <w:lang w:eastAsia="ru-RU"/>
        </w:rPr>
        <w:t xml:space="preserve"> объему отводимых в централизованные системы водоотведения сточных вод (далее - нормативы по объему сточных вод) и нормативы состава сточных вод и производить организации водопроводно-канализационного хозяйства оплату водоотведения в сроки и порядке, которые определены в настоящем договоре</w:t>
      </w:r>
      <w:r w:rsidRPr="00374008">
        <w:rPr>
          <w:rFonts w:ascii="Times New Roman" w:hAnsi="Times New Roman"/>
        </w:rPr>
        <w:t>.</w:t>
      </w:r>
    </w:p>
    <w:p w:rsidR="00221355" w:rsidRPr="00E3194B" w:rsidRDefault="00096FA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1.</w:t>
      </w:r>
      <w:r w:rsidR="00221355" w:rsidRPr="000D1DE5">
        <w:rPr>
          <w:rFonts w:ascii="Times New Roman" w:hAnsi="Times New Roman"/>
        </w:rPr>
        <w:t xml:space="preserve">2. Граница раздела балансовой принадлежности </w:t>
      </w:r>
      <w:r w:rsidRPr="000D1DE5">
        <w:rPr>
          <w:rFonts w:ascii="Times New Roman" w:hAnsi="Times New Roman"/>
        </w:rPr>
        <w:t xml:space="preserve">и эксплуатационной ответственности </w:t>
      </w:r>
      <w:r w:rsidR="00221355" w:rsidRPr="000D1DE5">
        <w:rPr>
          <w:rFonts w:ascii="Times New Roman" w:hAnsi="Times New Roman"/>
        </w:rPr>
        <w:t xml:space="preserve">по канализационным сетям абонента и организации водопроводно-канализационного хозяйства </w:t>
      </w:r>
      <w:r w:rsidR="00236E0B">
        <w:rPr>
          <w:rFonts w:ascii="Times New Roman" w:hAnsi="Times New Roman"/>
        </w:rPr>
        <w:t>указывается</w:t>
      </w:r>
      <w:r w:rsidR="00221355" w:rsidRPr="000D1DE5">
        <w:rPr>
          <w:rFonts w:ascii="Times New Roman" w:hAnsi="Times New Roman"/>
        </w:rPr>
        <w:t xml:space="preserve"> в акте о разграничении балансовой принадлежности</w:t>
      </w:r>
      <w:r w:rsidRPr="000D1DE5">
        <w:rPr>
          <w:rFonts w:ascii="Times New Roman" w:hAnsi="Times New Roman"/>
        </w:rPr>
        <w:t xml:space="preserve"> и эксплуатационной </w:t>
      </w:r>
      <w:r w:rsidRPr="00ED1C83">
        <w:rPr>
          <w:rFonts w:ascii="Times New Roman" w:hAnsi="Times New Roman"/>
        </w:rPr>
        <w:t>ответственности</w:t>
      </w:r>
      <w:r w:rsidR="002A069F" w:rsidRPr="00ED1C83">
        <w:rPr>
          <w:rFonts w:ascii="Times New Roman" w:hAnsi="Times New Roman"/>
        </w:rPr>
        <w:t xml:space="preserve"> </w:t>
      </w:r>
      <w:proofErr w:type="gramStart"/>
      <w:r w:rsidR="002A069F" w:rsidRPr="00ED1C83">
        <w:rPr>
          <w:rFonts w:ascii="Times New Roman" w:hAnsi="Times New Roman"/>
        </w:rPr>
        <w:t>от</w:t>
      </w:r>
      <w:proofErr w:type="gramEnd"/>
      <w:r w:rsidR="002A069F" w:rsidRPr="00ED1C83">
        <w:rPr>
          <w:rFonts w:ascii="Times New Roman" w:hAnsi="Times New Roman"/>
        </w:rPr>
        <w:t>_______ №_______</w:t>
      </w:r>
      <w:r w:rsidR="00221355" w:rsidRPr="00ED1C83">
        <w:rPr>
          <w:rFonts w:ascii="Times New Roman" w:hAnsi="Times New Roman"/>
        </w:rPr>
        <w:t>,</w:t>
      </w:r>
      <w:r w:rsidR="00221355" w:rsidRPr="000D1DE5">
        <w:rPr>
          <w:rFonts w:ascii="Times New Roman" w:hAnsi="Times New Roman"/>
        </w:rPr>
        <w:t xml:space="preserve"> приведенном в </w:t>
      </w:r>
      <w:r w:rsidR="00221355" w:rsidRPr="00E3194B">
        <w:rPr>
          <w:rFonts w:ascii="Times New Roman" w:hAnsi="Times New Roman"/>
        </w:rPr>
        <w:t>приложении N 1</w:t>
      </w:r>
      <w:r w:rsidR="0090736B">
        <w:rPr>
          <w:rFonts w:ascii="Times New Roman" w:hAnsi="Times New Roman"/>
        </w:rPr>
        <w:t xml:space="preserve"> к настоящему договору</w:t>
      </w:r>
      <w:r w:rsidR="00221355" w:rsidRPr="00E3194B">
        <w:rPr>
          <w:rFonts w:ascii="Times New Roman" w:hAnsi="Times New Roman"/>
        </w:rPr>
        <w:t>.</w:t>
      </w:r>
    </w:p>
    <w:p w:rsidR="00B74466" w:rsidRPr="005B6EF0" w:rsidRDefault="00096FA1" w:rsidP="001B385C">
      <w:pPr>
        <w:spacing w:after="0"/>
        <w:jc w:val="both"/>
        <w:rPr>
          <w:rFonts w:ascii="Times New Roman" w:hAnsi="Times New Roman"/>
        </w:rPr>
      </w:pPr>
      <w:r w:rsidRPr="00E3194B">
        <w:rPr>
          <w:rFonts w:ascii="Times New Roman" w:hAnsi="Times New Roman"/>
        </w:rPr>
        <w:t>1.</w:t>
      </w:r>
      <w:r w:rsidR="00221355" w:rsidRPr="00E3194B">
        <w:rPr>
          <w:rFonts w:ascii="Times New Roman" w:hAnsi="Times New Roman"/>
        </w:rPr>
        <w:t xml:space="preserve">3. Местом исполнения обязательств по договору является </w:t>
      </w:r>
      <w:proofErr w:type="spellStart"/>
      <w:r w:rsidR="008021C6" w:rsidRPr="00E3194B">
        <w:rPr>
          <w:rFonts w:ascii="Times New Roman" w:hAnsi="Times New Roman"/>
        </w:rPr>
        <w:t>г</w:t>
      </w:r>
      <w:proofErr w:type="gramStart"/>
      <w:r w:rsidR="008021C6" w:rsidRPr="00E3194B">
        <w:rPr>
          <w:rFonts w:ascii="Times New Roman" w:hAnsi="Times New Roman"/>
        </w:rPr>
        <w:t>.Т</w:t>
      </w:r>
      <w:proofErr w:type="gramEnd"/>
      <w:r w:rsidR="008021C6" w:rsidRPr="00E3194B">
        <w:rPr>
          <w:rFonts w:ascii="Times New Roman" w:hAnsi="Times New Roman"/>
        </w:rPr>
        <w:t>омск</w:t>
      </w:r>
      <w:proofErr w:type="spellEnd"/>
      <w:r w:rsidR="00E104B7">
        <w:rPr>
          <w:rFonts w:ascii="Times New Roman" w:hAnsi="Times New Roman"/>
        </w:rPr>
        <w:t>,</w:t>
      </w:r>
      <w:r w:rsidR="005B6EF0">
        <w:rPr>
          <w:rFonts w:ascii="Times New Roman" w:hAnsi="Times New Roman"/>
        </w:rPr>
        <w:t xml:space="preserve"> </w:t>
      </w:r>
      <w:r w:rsidR="005B6EF0" w:rsidRPr="005B6EF0">
        <w:rPr>
          <w:rFonts w:ascii="Times New Roman" w:hAnsi="Times New Roman"/>
          <w:b/>
          <w:bCs/>
        </w:rPr>
        <w:t>[</w:t>
      </w:r>
      <w:proofErr w:type="spellStart"/>
      <w:r w:rsidR="005B6EF0" w:rsidRPr="00F721AC">
        <w:rPr>
          <w:rFonts w:ascii="Times New Roman" w:hAnsi="Times New Roman"/>
          <w:color w:val="000000"/>
          <w:lang w:val="en-US"/>
        </w:rPr>
        <w:t>Dogovor</w:t>
      </w:r>
      <w:proofErr w:type="spellEnd"/>
      <w:r w:rsidR="005B6EF0" w:rsidRPr="005B6EF0">
        <w:rPr>
          <w:rFonts w:ascii="Times New Roman" w:hAnsi="Times New Roman"/>
          <w:color w:val="000000"/>
        </w:rPr>
        <w:t>_</w:t>
      </w:r>
      <w:r w:rsidR="005B6EF0" w:rsidRPr="00F721AC">
        <w:rPr>
          <w:rFonts w:ascii="Times New Roman" w:hAnsi="Times New Roman"/>
          <w:color w:val="000000"/>
          <w:lang w:val="en-US"/>
        </w:rPr>
        <w:t>Print</w:t>
      </w:r>
      <w:r w:rsidR="005B6EF0" w:rsidRPr="005B6EF0">
        <w:rPr>
          <w:rFonts w:ascii="Times New Roman" w:hAnsi="Times New Roman"/>
          <w:color w:val="000000"/>
        </w:rPr>
        <w:t>.</w:t>
      </w:r>
      <w:r w:rsidR="005B6EF0" w:rsidRPr="00F721AC">
        <w:rPr>
          <w:rFonts w:ascii="Times New Roman" w:hAnsi="Times New Roman"/>
          <w:color w:val="0000FF"/>
          <w:lang w:val="en-US"/>
        </w:rPr>
        <w:t>dbf</w:t>
      </w:r>
      <w:r w:rsidR="005B6EF0" w:rsidRPr="005B6EF0">
        <w:rPr>
          <w:rFonts w:ascii="Times New Roman" w:hAnsi="Times New Roman"/>
          <w:color w:val="0000FF"/>
        </w:rPr>
        <w:t>&gt;</w:t>
      </w:r>
      <w:r w:rsidR="005B6EF0" w:rsidRPr="005B6EF0">
        <w:rPr>
          <w:rFonts w:ascii="Times New Roman" w:hAnsi="Times New Roman"/>
        </w:rPr>
        <w:t>]</w:t>
      </w:r>
      <w:r w:rsidR="005B6EF0" w:rsidRPr="005B6EF0">
        <w:rPr>
          <w:rFonts w:ascii="Times New Roman" w:hAnsi="Times New Roman"/>
          <w:b/>
          <w:bCs/>
        </w:rPr>
        <w:t>[&lt;</w:t>
      </w:r>
      <w:r w:rsidR="005B6EF0" w:rsidRPr="00F721AC">
        <w:rPr>
          <w:rFonts w:ascii="Times New Roman" w:hAnsi="Times New Roman"/>
          <w:color w:val="000000"/>
          <w:lang w:val="en-US"/>
        </w:rPr>
        <w:t>gr</w:t>
      </w:r>
      <w:r w:rsidR="005B6EF0" w:rsidRPr="005B6EF0">
        <w:rPr>
          <w:rFonts w:ascii="Times New Roman" w:hAnsi="Times New Roman"/>
          <w:color w:val="000000"/>
        </w:rPr>
        <w:t>_</w:t>
      </w:r>
      <w:r w:rsidR="005B6EF0" w:rsidRPr="00F721AC">
        <w:rPr>
          <w:rFonts w:ascii="Times New Roman" w:hAnsi="Times New Roman"/>
          <w:color w:val="000000"/>
          <w:lang w:val="en-US"/>
        </w:rPr>
        <w:t>print</w:t>
      </w:r>
      <w:r w:rsidR="005B6EF0" w:rsidRPr="005B6EF0">
        <w:rPr>
          <w:rFonts w:ascii="Times New Roman" w:hAnsi="Times New Roman"/>
          <w:color w:val="000000"/>
        </w:rPr>
        <w:t>.</w:t>
      </w:r>
      <w:r w:rsidR="005B6EF0" w:rsidRPr="00F721AC">
        <w:rPr>
          <w:rFonts w:ascii="Times New Roman" w:hAnsi="Times New Roman"/>
          <w:color w:val="0000FF"/>
          <w:lang w:val="en-US"/>
        </w:rPr>
        <w:t>dbf</w:t>
      </w:r>
      <w:r w:rsidR="005B6EF0" w:rsidRPr="005B6EF0">
        <w:rPr>
          <w:rFonts w:ascii="Times New Roman" w:hAnsi="Times New Roman"/>
        </w:rPr>
        <w:t>][&lt;</w:t>
      </w:r>
      <w:proofErr w:type="spellStart"/>
      <w:r w:rsidR="005B6EF0" w:rsidRPr="00F721AC">
        <w:rPr>
          <w:rFonts w:ascii="Times New Roman" w:hAnsi="Times New Roman"/>
          <w:lang w:val="en-US"/>
        </w:rPr>
        <w:t>Detal</w:t>
      </w:r>
      <w:proofErr w:type="spellEnd"/>
      <w:r w:rsidR="005B6EF0" w:rsidRPr="005B6EF0">
        <w:rPr>
          <w:rFonts w:ascii="Times New Roman" w:hAnsi="Times New Roman"/>
        </w:rPr>
        <w:t>] [</w:t>
      </w:r>
      <w:r w:rsidR="005B6EF0">
        <w:rPr>
          <w:rFonts w:ascii="Times New Roman" w:hAnsi="Times New Roman"/>
          <w:lang w:val="en-US"/>
        </w:rPr>
        <w:t>gr</w:t>
      </w:r>
      <w:r w:rsidR="005B6EF0" w:rsidRPr="005B6EF0">
        <w:rPr>
          <w:rFonts w:ascii="Times New Roman" w:hAnsi="Times New Roman"/>
        </w:rPr>
        <w:t>_</w:t>
      </w:r>
      <w:proofErr w:type="spellStart"/>
      <w:r w:rsidR="005B6EF0">
        <w:rPr>
          <w:rFonts w:ascii="Times New Roman" w:hAnsi="Times New Roman"/>
          <w:lang w:val="en-US"/>
        </w:rPr>
        <w:t>Adres</w:t>
      </w:r>
      <w:proofErr w:type="spellEnd"/>
      <w:r w:rsidR="005B6EF0" w:rsidRPr="005B6EF0">
        <w:rPr>
          <w:rFonts w:ascii="Times New Roman" w:hAnsi="Times New Roman"/>
        </w:rPr>
        <w:t>], [</w:t>
      </w:r>
      <w:proofErr w:type="spellStart"/>
      <w:r w:rsidR="005B6EF0" w:rsidRPr="00F721AC">
        <w:rPr>
          <w:rFonts w:ascii="Times New Roman" w:hAnsi="Times New Roman"/>
          <w:lang w:val="en-US"/>
        </w:rPr>
        <w:t>Detal</w:t>
      </w:r>
      <w:proofErr w:type="spellEnd"/>
      <w:r w:rsidR="005B6EF0" w:rsidRPr="005B6EF0">
        <w:rPr>
          <w:rFonts w:ascii="Times New Roman" w:hAnsi="Times New Roman"/>
        </w:rPr>
        <w:t>&gt;]</w:t>
      </w:r>
      <w:r w:rsidR="005B6EF0" w:rsidRPr="005B6EF0">
        <w:rPr>
          <w:rFonts w:ascii="Times New Roman" w:hAnsi="Times New Roman"/>
          <w:b/>
          <w:bCs/>
        </w:rPr>
        <w:t>[</w:t>
      </w:r>
      <w:r w:rsidR="005B6EF0" w:rsidRPr="00F721AC">
        <w:rPr>
          <w:rFonts w:ascii="Times New Roman" w:hAnsi="Times New Roman"/>
          <w:color w:val="000000"/>
          <w:lang w:val="en-US"/>
        </w:rPr>
        <w:t>gr</w:t>
      </w:r>
      <w:r w:rsidR="005B6EF0" w:rsidRPr="005B6EF0">
        <w:rPr>
          <w:rFonts w:ascii="Times New Roman" w:hAnsi="Times New Roman"/>
          <w:color w:val="000000"/>
        </w:rPr>
        <w:t>_</w:t>
      </w:r>
      <w:r w:rsidR="005B6EF0" w:rsidRPr="00F721AC">
        <w:rPr>
          <w:rFonts w:ascii="Times New Roman" w:hAnsi="Times New Roman"/>
          <w:color w:val="000000"/>
          <w:lang w:val="en-US"/>
        </w:rPr>
        <w:t>print</w:t>
      </w:r>
      <w:r w:rsidR="005B6EF0" w:rsidRPr="005B6EF0">
        <w:rPr>
          <w:rFonts w:ascii="Times New Roman" w:hAnsi="Times New Roman"/>
          <w:color w:val="000000"/>
        </w:rPr>
        <w:t>.</w:t>
      </w:r>
      <w:r w:rsidR="005B6EF0" w:rsidRPr="00F721AC">
        <w:rPr>
          <w:rFonts w:ascii="Times New Roman" w:hAnsi="Times New Roman"/>
          <w:color w:val="0000FF"/>
          <w:lang w:val="en-US"/>
        </w:rPr>
        <w:t>dbf</w:t>
      </w:r>
      <w:r w:rsidR="005B6EF0" w:rsidRPr="005B6EF0">
        <w:rPr>
          <w:rFonts w:ascii="Times New Roman" w:hAnsi="Times New Roman"/>
          <w:color w:val="0000FF"/>
        </w:rPr>
        <w:t>&gt;</w:t>
      </w:r>
      <w:r w:rsidR="005B6EF0" w:rsidRPr="005B6EF0">
        <w:rPr>
          <w:rFonts w:ascii="Times New Roman" w:hAnsi="Times New Roman"/>
        </w:rPr>
        <w:t>]</w:t>
      </w:r>
      <w:r w:rsidR="005B6EF0" w:rsidRPr="005B6EF0">
        <w:rPr>
          <w:rFonts w:ascii="Times New Roman" w:hAnsi="Times New Roman"/>
          <w:b/>
          <w:bCs/>
        </w:rPr>
        <w:t>[&lt;</w:t>
      </w:r>
      <w:proofErr w:type="spellStart"/>
      <w:r w:rsidR="005B6EF0" w:rsidRPr="00F721AC">
        <w:rPr>
          <w:rFonts w:ascii="Times New Roman" w:hAnsi="Times New Roman"/>
          <w:color w:val="000000"/>
          <w:lang w:val="en-US"/>
        </w:rPr>
        <w:t>Dogovor</w:t>
      </w:r>
      <w:proofErr w:type="spellEnd"/>
      <w:r w:rsidR="005B6EF0" w:rsidRPr="005B6EF0">
        <w:rPr>
          <w:rFonts w:ascii="Times New Roman" w:hAnsi="Times New Roman"/>
          <w:color w:val="000000"/>
        </w:rPr>
        <w:t>_</w:t>
      </w:r>
      <w:r w:rsidR="005B6EF0" w:rsidRPr="00F721AC">
        <w:rPr>
          <w:rFonts w:ascii="Times New Roman" w:hAnsi="Times New Roman"/>
          <w:color w:val="000000"/>
          <w:lang w:val="en-US"/>
        </w:rPr>
        <w:t>Print</w:t>
      </w:r>
      <w:r w:rsidR="005B6EF0" w:rsidRPr="005B6EF0">
        <w:rPr>
          <w:rFonts w:ascii="Times New Roman" w:hAnsi="Times New Roman"/>
          <w:color w:val="000000"/>
        </w:rPr>
        <w:t>.</w:t>
      </w:r>
      <w:r w:rsidR="005B6EF0" w:rsidRPr="00F721AC">
        <w:rPr>
          <w:rFonts w:ascii="Times New Roman" w:hAnsi="Times New Roman"/>
          <w:color w:val="0000FF"/>
          <w:lang w:val="en-US"/>
        </w:rPr>
        <w:t>dbf</w:t>
      </w:r>
      <w:r w:rsidR="005B6EF0" w:rsidRPr="005B6EF0">
        <w:rPr>
          <w:rFonts w:ascii="Times New Roman" w:hAnsi="Times New Roman"/>
        </w:rPr>
        <w:t>]</w:t>
      </w:r>
    </w:p>
    <w:p w:rsidR="00B0463B" w:rsidRPr="003B6E17" w:rsidRDefault="00B0463B" w:rsidP="001142C0">
      <w:pPr>
        <w:spacing w:after="0"/>
        <w:jc w:val="both"/>
        <w:rPr>
          <w:rFonts w:ascii="Times New Roman" w:hAnsi="Times New Roman"/>
        </w:rPr>
      </w:pPr>
    </w:p>
    <w:p w:rsidR="00221355" w:rsidRPr="003B6E17" w:rsidRDefault="00221355" w:rsidP="001B38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21355" w:rsidRPr="00E3194B" w:rsidRDefault="002E4FAB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3194B">
        <w:rPr>
          <w:rFonts w:ascii="Times New Roman" w:hAnsi="Times New Roman"/>
        </w:rPr>
        <w:t>2</w:t>
      </w:r>
      <w:r w:rsidR="00221355" w:rsidRPr="00E3194B">
        <w:rPr>
          <w:rFonts w:ascii="Times New Roman" w:hAnsi="Times New Roman"/>
        </w:rPr>
        <w:t xml:space="preserve">. Сроки и режим </w:t>
      </w:r>
      <w:r w:rsidR="009A25A9" w:rsidRPr="00E3194B">
        <w:rPr>
          <w:rFonts w:ascii="Times New Roman" w:hAnsi="Times New Roman"/>
        </w:rPr>
        <w:t>приема сточных вод</w:t>
      </w:r>
    </w:p>
    <w:p w:rsidR="00221355" w:rsidRPr="00E3194B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AB5100" w:rsidRDefault="002E4FAB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5100">
        <w:rPr>
          <w:rFonts w:ascii="Times New Roman" w:hAnsi="Times New Roman"/>
        </w:rPr>
        <w:t>2.1</w:t>
      </w:r>
      <w:r w:rsidR="00221355" w:rsidRPr="00AB5100">
        <w:rPr>
          <w:rFonts w:ascii="Times New Roman" w:hAnsi="Times New Roman"/>
        </w:rPr>
        <w:t>. Датой нач</w:t>
      </w:r>
      <w:r w:rsidR="00ED1C83">
        <w:rPr>
          <w:rFonts w:ascii="Times New Roman" w:hAnsi="Times New Roman"/>
        </w:rPr>
        <w:t>ала приема сточных вод является</w:t>
      </w:r>
      <w:r w:rsidR="005B6EF0">
        <w:rPr>
          <w:rFonts w:ascii="Times New Roman" w:hAnsi="Times New Roman"/>
        </w:rPr>
        <w:t xml:space="preserve"> </w:t>
      </w:r>
      <w:r w:rsidR="005B6EF0" w:rsidRPr="00AB5100">
        <w:rPr>
          <w:rFonts w:ascii="Times New Roman" w:hAnsi="Times New Roman"/>
        </w:rPr>
        <w:t>[</w:t>
      </w:r>
      <w:proofErr w:type="spellStart"/>
      <w:r w:rsidR="005B6EF0" w:rsidRPr="00AB5100">
        <w:rPr>
          <w:rFonts w:ascii="Times New Roman" w:hAnsi="Times New Roman"/>
          <w:color w:val="000000"/>
        </w:rPr>
        <w:t>date_begin</w:t>
      </w:r>
      <w:proofErr w:type="spellEnd"/>
      <w:r w:rsidR="005B6EF0" w:rsidRPr="00AB5100">
        <w:rPr>
          <w:rFonts w:ascii="Times New Roman" w:hAnsi="Times New Roman"/>
          <w:color w:val="000000"/>
        </w:rPr>
        <w:t>]</w:t>
      </w:r>
      <w:r w:rsidR="00221355" w:rsidRPr="00AB5100">
        <w:rPr>
          <w:rFonts w:ascii="Times New Roman" w:hAnsi="Times New Roman"/>
        </w:rPr>
        <w:t>.</w:t>
      </w:r>
    </w:p>
    <w:p w:rsidR="00221355" w:rsidRPr="000D1DE5" w:rsidRDefault="002E4FAB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5100">
        <w:rPr>
          <w:rFonts w:ascii="Times New Roman" w:hAnsi="Times New Roman"/>
        </w:rPr>
        <w:t>2.2</w:t>
      </w:r>
      <w:r w:rsidR="00221355" w:rsidRPr="00AB5100">
        <w:rPr>
          <w:rFonts w:ascii="Times New Roman" w:hAnsi="Times New Roman"/>
        </w:rPr>
        <w:t>. Сведения о режиме приема сточных вод</w:t>
      </w:r>
      <w:r w:rsidR="00940895" w:rsidRPr="00AB5100">
        <w:rPr>
          <w:rFonts w:ascii="Times New Roman" w:hAnsi="Times New Roman"/>
        </w:rPr>
        <w:t xml:space="preserve"> и местах отбора проб воды, сточных вод</w:t>
      </w:r>
      <w:r w:rsidR="00221355" w:rsidRPr="00AB5100">
        <w:rPr>
          <w:rFonts w:ascii="Times New Roman" w:hAnsi="Times New Roman"/>
        </w:rPr>
        <w:t xml:space="preserve"> </w:t>
      </w:r>
      <w:r w:rsidR="00236E0B" w:rsidRPr="00AB5100">
        <w:rPr>
          <w:rFonts w:ascii="Times New Roman" w:hAnsi="Times New Roman"/>
        </w:rPr>
        <w:t>указываются</w:t>
      </w:r>
      <w:r w:rsidR="00221355" w:rsidRPr="00AB5100">
        <w:rPr>
          <w:rFonts w:ascii="Times New Roman" w:hAnsi="Times New Roman"/>
        </w:rPr>
        <w:t xml:space="preserve"> в</w:t>
      </w:r>
      <w:r w:rsidR="00221355" w:rsidRPr="00940895">
        <w:rPr>
          <w:rFonts w:ascii="Times New Roman" w:hAnsi="Times New Roman"/>
        </w:rPr>
        <w:t xml:space="preserve"> </w:t>
      </w:r>
      <w:r w:rsidR="00221355" w:rsidRPr="009A483D">
        <w:rPr>
          <w:rFonts w:ascii="Times New Roman" w:hAnsi="Times New Roman"/>
        </w:rPr>
        <w:t xml:space="preserve">приложении N </w:t>
      </w:r>
      <w:r w:rsidR="009A483D" w:rsidRPr="009A483D">
        <w:rPr>
          <w:rFonts w:ascii="Times New Roman" w:hAnsi="Times New Roman"/>
        </w:rPr>
        <w:t>2</w:t>
      </w:r>
      <w:r w:rsidR="0090736B">
        <w:rPr>
          <w:rFonts w:ascii="Times New Roman" w:hAnsi="Times New Roman"/>
        </w:rPr>
        <w:t xml:space="preserve"> к настоящему договору</w:t>
      </w:r>
      <w:r w:rsidR="00221355" w:rsidRPr="009A483D">
        <w:rPr>
          <w:rFonts w:ascii="Times New Roman" w:hAnsi="Times New Roman"/>
        </w:rPr>
        <w:t>.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21355" w:rsidRPr="000D1DE5" w:rsidRDefault="00D256BF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3</w:t>
      </w:r>
      <w:r w:rsidR="00221355" w:rsidRPr="000D1DE5">
        <w:rPr>
          <w:rFonts w:ascii="Times New Roman" w:hAnsi="Times New Roman"/>
        </w:rPr>
        <w:t>. Тарифы, сроки и порядок оплаты по договору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20724" w:rsidRDefault="00D256BF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3.1</w:t>
      </w:r>
      <w:r w:rsidR="00221355" w:rsidRPr="000D1DE5">
        <w:rPr>
          <w:rFonts w:ascii="Times New Roman" w:hAnsi="Times New Roman"/>
        </w:rPr>
        <w:t xml:space="preserve">. Оплата по настоящему договору осуществляется абонентом по тарифам </w:t>
      </w:r>
      <w:r w:rsidR="009A25A9">
        <w:rPr>
          <w:rFonts w:ascii="Times New Roman" w:hAnsi="Times New Roman"/>
        </w:rPr>
        <w:t xml:space="preserve">на </w:t>
      </w:r>
      <w:r w:rsidR="00221355" w:rsidRPr="000D1DE5">
        <w:rPr>
          <w:rFonts w:ascii="Times New Roman" w:hAnsi="Times New Roman"/>
        </w:rPr>
        <w:t xml:space="preserve">водоотведение, </w:t>
      </w:r>
      <w:proofErr w:type="gramStart"/>
      <w:r w:rsidR="00221355" w:rsidRPr="000D1DE5">
        <w:rPr>
          <w:rFonts w:ascii="Times New Roman" w:hAnsi="Times New Roman"/>
        </w:rPr>
        <w:t xml:space="preserve">устанавливаемым в соответствии с законодательством Российской Федерации о государственном регулировании цен (тарифов). </w:t>
      </w:r>
      <w:proofErr w:type="gramEnd"/>
    </w:p>
    <w:p w:rsidR="00CE5281" w:rsidRPr="0048505F" w:rsidRDefault="00CE5281" w:rsidP="00CE5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48505F">
        <w:rPr>
          <w:rFonts w:ascii="Times New Roman" w:hAnsi="Times New Roman"/>
          <w:lang w:eastAsia="ru-RU"/>
        </w:rPr>
        <w:t xml:space="preserve">3.2. В случае если настоящий договор заключен с абонентом, осуществляющим закупки услуг по водоотведению в соответствии с Федеральным </w:t>
      </w:r>
      <w:hyperlink r:id="rId9" w:history="1">
        <w:r w:rsidRPr="0048505F">
          <w:rPr>
            <w:rFonts w:ascii="Times New Roman" w:hAnsi="Times New Roman"/>
            <w:lang w:eastAsia="ru-RU"/>
          </w:rPr>
          <w:t>законом</w:t>
        </w:r>
      </w:hyperlink>
      <w:r w:rsidRPr="0048505F">
        <w:rPr>
          <w:rFonts w:ascii="Times New Roman" w:hAnsi="Times New Roman"/>
          <w:lang w:eastAsia="ru-RU"/>
        </w:rPr>
        <w:t xml:space="preserve"> "О контрактной системе в сфере закупок товаров, работ, услуг для обеспечения государственных и муниципальных нужд":</w:t>
      </w:r>
    </w:p>
    <w:p w:rsidR="00CE5281" w:rsidRPr="0048505F" w:rsidRDefault="00CE5281" w:rsidP="00CE5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48505F">
        <w:rPr>
          <w:rFonts w:ascii="Times New Roman" w:hAnsi="Times New Roman"/>
          <w:lang w:eastAsia="ru-RU"/>
        </w:rPr>
        <w:t>а) организация водопроводно-канализационного хозяйства осуществляет по настоящему договору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стоимость;</w:t>
      </w:r>
    </w:p>
    <w:p w:rsidR="00CE5281" w:rsidRPr="0048505F" w:rsidRDefault="00CE5281" w:rsidP="00CE5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48505F">
        <w:rPr>
          <w:rFonts w:ascii="Times New Roman" w:hAnsi="Times New Roman"/>
          <w:lang w:eastAsia="ru-RU"/>
        </w:rPr>
        <w:t>б) абонент обязан оплатить организации водопроводно-канализационного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объеме;</w:t>
      </w:r>
    </w:p>
    <w:p w:rsidR="00CE5281" w:rsidRPr="000D1DE5" w:rsidRDefault="00CE5281" w:rsidP="00CE5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505F">
        <w:rPr>
          <w:rFonts w:ascii="Times New Roman" w:hAnsi="Times New Roman"/>
          <w:lang w:eastAsia="ru-RU"/>
        </w:rPr>
        <w:t>в) идентификационный код закупки _________________.</w:t>
      </w:r>
    </w:p>
    <w:p w:rsidR="005958FE" w:rsidRPr="005958FE" w:rsidRDefault="003A62A5" w:rsidP="00595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5958FE">
        <w:rPr>
          <w:rFonts w:ascii="Times New Roman" w:hAnsi="Times New Roman"/>
        </w:rPr>
        <w:t>3.</w:t>
      </w:r>
      <w:r w:rsidR="00CE5281">
        <w:rPr>
          <w:rFonts w:ascii="Times New Roman" w:hAnsi="Times New Roman"/>
        </w:rPr>
        <w:t>3</w:t>
      </w:r>
      <w:r w:rsidRPr="005958FE">
        <w:rPr>
          <w:rFonts w:ascii="Times New Roman" w:hAnsi="Times New Roman"/>
        </w:rPr>
        <w:t xml:space="preserve">. </w:t>
      </w:r>
      <w:r w:rsidR="00236E0B">
        <w:rPr>
          <w:rFonts w:ascii="Times New Roman" w:hAnsi="Times New Roman"/>
          <w:lang w:eastAsia="ru-RU"/>
        </w:rPr>
        <w:t>Расчетный период, установленный настоящим договором, равен одному календарному месяцу. Абонент вносит оплату по настоящему договору в следующем порядке:</w:t>
      </w:r>
    </w:p>
    <w:p w:rsidR="005958FE" w:rsidRPr="005958FE" w:rsidRDefault="00236E0B" w:rsidP="00595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48505F">
        <w:rPr>
          <w:rFonts w:ascii="Times New Roman" w:hAnsi="Times New Roman"/>
          <w:lang w:eastAsia="ru-RU"/>
        </w:rPr>
        <w:lastRenderedPageBreak/>
        <w:t>50</w:t>
      </w:r>
      <w:r w:rsidR="00AB5100" w:rsidRPr="0048505F">
        <w:rPr>
          <w:rFonts w:ascii="Times New Roman" w:hAnsi="Times New Roman"/>
          <w:lang w:eastAsia="ru-RU"/>
        </w:rPr>
        <w:t xml:space="preserve"> (30)</w:t>
      </w:r>
      <w:r w:rsidRPr="0048505F">
        <w:rPr>
          <w:rFonts w:ascii="Times New Roman" w:hAnsi="Times New Roman"/>
          <w:lang w:eastAsia="ru-RU"/>
        </w:rPr>
        <w:t xml:space="preserve"> процентов</w:t>
      </w:r>
      <w:r>
        <w:rPr>
          <w:rFonts w:ascii="Times New Roman" w:hAnsi="Times New Roman"/>
          <w:lang w:eastAsia="ru-RU"/>
        </w:rPr>
        <w:t xml:space="preserve"> стоимости объема сточных вод, сброшенных абонентом за предыдущий месяц (для абонентов, договоры с которыми заключены менее одного месяца назад, - стоимости максимального расхода сточных вод, указанных в настоящем договоре), вносится до 18-го числа текущего месяца</w:t>
      </w:r>
      <w:r w:rsidR="005958FE" w:rsidRPr="005958FE">
        <w:rPr>
          <w:rFonts w:ascii="Times New Roman" w:hAnsi="Times New Roman"/>
          <w:bCs/>
        </w:rPr>
        <w:t>;</w:t>
      </w:r>
    </w:p>
    <w:p w:rsidR="005958FE" w:rsidRPr="005958FE" w:rsidRDefault="00AA0478" w:rsidP="00595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lang w:eastAsia="ru-RU"/>
        </w:rPr>
        <w:t>оплата за фактически оказанные услуги водоотведения в истекшем месяце с учетом средств, ранее внесенных абонентом в качестве оплаты за водоотведение в расчетном периоде, осуществляется до 10-го числа месяца, следующего за месяцем, за который осуществляется оплата, на основании счетов, выставляемых к оплате организацией водопроводно-канализационного хозяйства не позднее 5-го числа месяца, следующего за расчетным месяцем</w:t>
      </w:r>
      <w:r w:rsidR="00E87EA5">
        <w:rPr>
          <w:rFonts w:ascii="Times New Roman" w:hAnsi="Times New Roman"/>
        </w:rPr>
        <w:t>.</w:t>
      </w:r>
      <w:proofErr w:type="gramEnd"/>
      <w:r w:rsidR="00E87EA5">
        <w:rPr>
          <w:rFonts w:ascii="Times New Roman" w:hAnsi="Times New Roman"/>
        </w:rPr>
        <w:t xml:space="preserve"> При отсутств</w:t>
      </w:r>
      <w:proofErr w:type="gramStart"/>
      <w:r w:rsidR="00E87EA5">
        <w:rPr>
          <w:rFonts w:ascii="Times New Roman" w:hAnsi="Times New Roman"/>
        </w:rPr>
        <w:t>ии у а</w:t>
      </w:r>
      <w:proofErr w:type="gramEnd"/>
      <w:r w:rsidR="00E87EA5">
        <w:rPr>
          <w:rFonts w:ascii="Times New Roman" w:hAnsi="Times New Roman"/>
        </w:rPr>
        <w:t>бонента расчетного счета абонент самостоятельно забирает платежные документы в ООО «ТРЦ» и производит оплату наличными денежными средствами в кассу ООО «ТРЦ», либо банковскими картами, через сеть интернет и в иных формах, предусмотренных законодательством Российской Федерации.</w:t>
      </w:r>
    </w:p>
    <w:p w:rsidR="005958FE" w:rsidRPr="005958FE" w:rsidRDefault="00AA0478" w:rsidP="00595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proofErr w:type="gramStart"/>
      <w:r w:rsidRPr="00125C0A">
        <w:rPr>
          <w:rFonts w:ascii="Times New Roman" w:hAnsi="Times New Roman"/>
          <w:lang w:eastAsia="ru-RU"/>
        </w:rPr>
        <w:t xml:space="preserve">В случае если объем фактически оказанной услуги водоотведения за истекший месяц, определенный в соответствии с </w:t>
      </w:r>
      <w:hyperlink r:id="rId10" w:history="1">
        <w:r w:rsidRPr="0053473D">
          <w:rPr>
            <w:rFonts w:ascii="Times New Roman" w:hAnsi="Times New Roman"/>
            <w:lang w:eastAsia="ru-RU"/>
          </w:rPr>
          <w:t>Правилами</w:t>
        </w:r>
      </w:hyperlink>
      <w:r w:rsidRPr="0053473D">
        <w:rPr>
          <w:rFonts w:ascii="Times New Roman" w:hAnsi="Times New Roman"/>
          <w:lang w:eastAsia="ru-RU"/>
        </w:rPr>
        <w:t xml:space="preserve"> </w:t>
      </w:r>
      <w:r w:rsidRPr="00125C0A">
        <w:rPr>
          <w:rFonts w:ascii="Times New Roman" w:hAnsi="Times New Roman"/>
          <w:lang w:eastAsia="ru-RU"/>
        </w:rPr>
        <w:t>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</w:t>
      </w:r>
      <w:r>
        <w:rPr>
          <w:rFonts w:ascii="Times New Roman" w:hAnsi="Times New Roman"/>
          <w:lang w:eastAsia="ru-RU"/>
        </w:rPr>
        <w:t xml:space="preserve"> вод" (далее - Правила организации коммерческого учета воды, сточных вод), окажется меньше объема сточных вод, за который абонентом была</w:t>
      </w:r>
      <w:proofErr w:type="gramEnd"/>
      <w:r>
        <w:rPr>
          <w:rFonts w:ascii="Times New Roman" w:hAnsi="Times New Roman"/>
          <w:lang w:eastAsia="ru-RU"/>
        </w:rPr>
        <w:t xml:space="preserve"> произведена оплата, излишне уплаченная сумма засчитывается в счет </w:t>
      </w:r>
      <w:r w:rsidR="00125C0A">
        <w:rPr>
          <w:rFonts w:ascii="Times New Roman" w:hAnsi="Times New Roman"/>
          <w:lang w:eastAsia="ru-RU"/>
        </w:rPr>
        <w:t xml:space="preserve">погашения задолженности за предыдущие периоды в хронологическом порядке (при наличии задолженности), а при отсутствии задолженности – в счет </w:t>
      </w:r>
      <w:r>
        <w:rPr>
          <w:rFonts w:ascii="Times New Roman" w:hAnsi="Times New Roman"/>
          <w:lang w:eastAsia="ru-RU"/>
        </w:rPr>
        <w:t>последующего платежа за следующий месяц</w:t>
      </w:r>
      <w:r w:rsidR="005958FE" w:rsidRPr="005958FE">
        <w:rPr>
          <w:rFonts w:ascii="Times New Roman" w:hAnsi="Times New Roman"/>
          <w:bCs/>
        </w:rPr>
        <w:t>.</w:t>
      </w:r>
    </w:p>
    <w:p w:rsidR="00CE5281" w:rsidRDefault="005958FE" w:rsidP="00595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58FE">
        <w:rPr>
          <w:rFonts w:ascii="Times New Roman" w:hAnsi="Times New Roman"/>
          <w:bCs/>
        </w:rPr>
        <w:t xml:space="preserve">Датой оплаты считается дата поступления денежных средств на расчетный счет </w:t>
      </w:r>
      <w:r w:rsidR="00E87EA5">
        <w:rPr>
          <w:rFonts w:ascii="Times New Roman" w:hAnsi="Times New Roman"/>
          <w:bCs/>
        </w:rPr>
        <w:t>ООО «ТРЦ»</w:t>
      </w:r>
      <w:r w:rsidRPr="005958FE">
        <w:rPr>
          <w:rFonts w:ascii="Times New Roman" w:hAnsi="Times New Roman"/>
          <w:bCs/>
        </w:rPr>
        <w:t>.</w:t>
      </w:r>
      <w:r w:rsidR="003A62A5" w:rsidRPr="005958FE">
        <w:rPr>
          <w:rFonts w:ascii="Times New Roman" w:hAnsi="Times New Roman"/>
        </w:rPr>
        <w:t xml:space="preserve">  </w:t>
      </w:r>
    </w:p>
    <w:p w:rsidR="00CE5281" w:rsidRDefault="00CE5281" w:rsidP="00CE5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ED1C83">
        <w:rPr>
          <w:rFonts w:ascii="Times New Roman" w:hAnsi="Times New Roman"/>
          <w:lang w:eastAsia="ru-RU"/>
        </w:rPr>
        <w:t>3.4.</w:t>
      </w:r>
      <w:r>
        <w:rPr>
          <w:rFonts w:ascii="Times New Roman" w:hAnsi="Times New Roman"/>
          <w:lang w:eastAsia="ru-RU"/>
        </w:rPr>
        <w:t xml:space="preserve"> В случае если выставление организацией водопроводно-канализационного хозяйства расчетно-платежных документов абоненту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 по приложению N7. </w:t>
      </w:r>
    </w:p>
    <w:p w:rsidR="003A62A5" w:rsidRPr="005958FE" w:rsidRDefault="00CE5281" w:rsidP="00595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Соглашение об осуществлении электронного документооборота, приведенное в </w:t>
      </w:r>
      <w:hyperlink r:id="rId11" w:history="1">
        <w:r w:rsidRPr="00152D68">
          <w:rPr>
            <w:rFonts w:ascii="Times New Roman" w:hAnsi="Times New Roman"/>
            <w:lang w:eastAsia="ru-RU"/>
          </w:rPr>
          <w:t>приложении N</w:t>
        </w:r>
      </w:hyperlink>
      <w:r>
        <w:rPr>
          <w:rFonts w:ascii="Times New Roman" w:hAnsi="Times New Roman"/>
          <w:lang w:eastAsia="ru-RU"/>
        </w:rPr>
        <w:t xml:space="preserve">7 к настоящему договору, подлежит подписанию сторонами настоящего договора и становится неотъемлемой частью настоящего договора в случае, если </w:t>
      </w:r>
      <w:hyperlink r:id="rId12" w:history="1">
        <w:r w:rsidRPr="00152D68">
          <w:rPr>
            <w:rFonts w:ascii="Times New Roman" w:hAnsi="Times New Roman"/>
            <w:lang w:eastAsia="ru-RU"/>
          </w:rPr>
          <w:t>абзацем первым</w:t>
        </w:r>
      </w:hyperlink>
      <w:r w:rsidRPr="00152D68">
        <w:rPr>
          <w:rFonts w:ascii="Times New Roman" w:hAnsi="Times New Roman"/>
          <w:lang w:eastAsia="ru-RU"/>
        </w:rPr>
        <w:t xml:space="preserve"> н</w:t>
      </w:r>
      <w:r>
        <w:rPr>
          <w:rFonts w:ascii="Times New Roman" w:hAnsi="Times New Roman"/>
          <w:lang w:eastAsia="ru-RU"/>
        </w:rPr>
        <w:t>астоящего пункта предусмотрено, что выставление расчетно-платежных документов должно осуществляться посредством электронного документооборота с использованием электронной подписи.</w:t>
      </w:r>
      <w:r w:rsidR="003A62A5" w:rsidRPr="005958FE">
        <w:rPr>
          <w:rFonts w:ascii="Times New Roman" w:hAnsi="Times New Roman"/>
        </w:rPr>
        <w:t xml:space="preserve"> </w:t>
      </w:r>
    </w:p>
    <w:p w:rsidR="00221355" w:rsidRPr="000D1DE5" w:rsidRDefault="006127B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71BD2">
        <w:rPr>
          <w:rFonts w:ascii="Times New Roman" w:hAnsi="Times New Roman"/>
        </w:rPr>
        <w:t>3.</w:t>
      </w:r>
      <w:r w:rsidR="00CE5281">
        <w:rPr>
          <w:rFonts w:ascii="Times New Roman" w:hAnsi="Times New Roman"/>
        </w:rPr>
        <w:t>5</w:t>
      </w:r>
      <w:r w:rsidR="00221355" w:rsidRPr="00371BD2">
        <w:rPr>
          <w:rFonts w:ascii="Times New Roman" w:hAnsi="Times New Roman"/>
        </w:rPr>
        <w:t>.</w:t>
      </w:r>
      <w:r w:rsidR="00221355" w:rsidRPr="002D0E00">
        <w:rPr>
          <w:rFonts w:ascii="Times New Roman" w:hAnsi="Times New Roman"/>
        </w:rPr>
        <w:t xml:space="preserve"> </w:t>
      </w:r>
      <w:r w:rsidR="004C6CB4" w:rsidRPr="000D1DE5">
        <w:rPr>
          <w:rFonts w:ascii="Times New Roman" w:hAnsi="Times New Roman"/>
        </w:rPr>
        <w:t>По инициативе любой из сторон проводится сверка расчетов</w:t>
      </w:r>
      <w:r w:rsidR="00221355" w:rsidRPr="000D1DE5">
        <w:rPr>
          <w:rFonts w:ascii="Times New Roman" w:hAnsi="Times New Roman"/>
        </w:rPr>
        <w:t>.</w:t>
      </w:r>
      <w:r w:rsidR="004C6CB4" w:rsidRPr="000D1DE5">
        <w:rPr>
          <w:rFonts w:ascii="Times New Roman" w:hAnsi="Times New Roman"/>
        </w:rPr>
        <w:t xml:space="preserve"> В случае направления одной из сторон акта сверки расчетов, контрагент в течение трех дней с момента получения акта сверки расчета, подписывает и направляет другой стороне один экземпляр акта сверки, либо письмо о невозможности подписания данного акта сверки с указанием причин непризнания акта.</w:t>
      </w:r>
    </w:p>
    <w:p w:rsidR="007553D6" w:rsidRDefault="004C6CB4" w:rsidP="007553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eastAsia="ru-RU"/>
        </w:rPr>
      </w:pPr>
      <w:r w:rsidRPr="000D1DE5">
        <w:rPr>
          <w:rFonts w:ascii="Times New Roman" w:hAnsi="Times New Roman"/>
        </w:rPr>
        <w:t>3.</w:t>
      </w:r>
      <w:r w:rsidR="00B1260C">
        <w:rPr>
          <w:rFonts w:ascii="Times New Roman" w:hAnsi="Times New Roman"/>
        </w:rPr>
        <w:t>6</w:t>
      </w:r>
      <w:r w:rsidR="00221355" w:rsidRPr="007553D6">
        <w:rPr>
          <w:rFonts w:ascii="Times New Roman" w:hAnsi="Times New Roman"/>
        </w:rPr>
        <w:t xml:space="preserve">. </w:t>
      </w:r>
      <w:r w:rsidR="007553D6" w:rsidRPr="007553D6">
        <w:rPr>
          <w:rFonts w:ascii="Times New Roman" w:hAnsi="Times New Roman"/>
          <w:bCs/>
          <w:lang w:eastAsia="ru-RU"/>
        </w:rPr>
        <w:t>Размер платы за негативное воздействие на работу централизованной системы водоотведения,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Федерации.</w:t>
      </w:r>
    </w:p>
    <w:p w:rsidR="007553D6" w:rsidRPr="00AC486B" w:rsidRDefault="007553D6" w:rsidP="007553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eastAsia="ru-RU"/>
        </w:rPr>
      </w:pPr>
      <w:r w:rsidRPr="007553D6">
        <w:rPr>
          <w:rFonts w:ascii="Times New Roman" w:hAnsi="Times New Roman"/>
          <w:bCs/>
          <w:lang w:eastAsia="ru-RU"/>
        </w:rPr>
        <w:t xml:space="preserve">Оплата производится абонентом на основании счетов, выставляемых организацией водопроводно-канализационного хозяйства, в течение 7 рабочих дней </w:t>
      </w:r>
      <w:proofErr w:type="gramStart"/>
      <w:r w:rsidRPr="007553D6">
        <w:rPr>
          <w:rFonts w:ascii="Times New Roman" w:hAnsi="Times New Roman"/>
          <w:bCs/>
          <w:lang w:eastAsia="ru-RU"/>
        </w:rPr>
        <w:t>с даты выставления</w:t>
      </w:r>
      <w:proofErr w:type="gramEnd"/>
      <w:r w:rsidRPr="007553D6">
        <w:rPr>
          <w:rFonts w:ascii="Times New Roman" w:hAnsi="Times New Roman"/>
          <w:bCs/>
          <w:lang w:eastAsia="ru-RU"/>
        </w:rPr>
        <w:t xml:space="preserve"> счета</w:t>
      </w:r>
      <w:r w:rsidR="00AC486B" w:rsidRPr="00AC486B">
        <w:rPr>
          <w:rFonts w:ascii="Times New Roman" w:hAnsi="Times New Roman"/>
          <w:bCs/>
          <w:lang w:eastAsia="ru-RU"/>
        </w:rPr>
        <w:t>.</w:t>
      </w:r>
    </w:p>
    <w:p w:rsidR="00221355" w:rsidRPr="00374008" w:rsidRDefault="00221355" w:rsidP="004F0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152D68" w:rsidRDefault="00152D68" w:rsidP="00B12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493766" w:rsidRPr="000D1DE5" w:rsidRDefault="00493766" w:rsidP="00374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21355" w:rsidRPr="000D1DE5" w:rsidRDefault="00AC10B9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</w:t>
      </w:r>
      <w:r w:rsidR="00221355" w:rsidRPr="000D1DE5">
        <w:rPr>
          <w:rFonts w:ascii="Times New Roman" w:hAnsi="Times New Roman"/>
        </w:rPr>
        <w:t>. Права и обязанности сторон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AC10B9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</w:t>
      </w:r>
      <w:r w:rsidR="00221355" w:rsidRPr="000D1DE5">
        <w:rPr>
          <w:rFonts w:ascii="Times New Roman" w:hAnsi="Times New Roman"/>
        </w:rPr>
        <w:t>. Организация водопроводно-канализационного хозяйства обязана:</w:t>
      </w:r>
    </w:p>
    <w:p w:rsidR="002D0E00" w:rsidRPr="0015018E" w:rsidRDefault="00562E51" w:rsidP="002D0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4.1.1.</w:t>
      </w:r>
      <w:r w:rsidR="002D0E00" w:rsidRPr="002D0E00">
        <w:rPr>
          <w:rFonts w:ascii="Times New Roman" w:hAnsi="Times New Roman"/>
        </w:rPr>
        <w:t xml:space="preserve"> </w:t>
      </w:r>
      <w:r w:rsidR="002D0E00" w:rsidRPr="000D1DE5">
        <w:rPr>
          <w:rFonts w:ascii="Times New Roman" w:hAnsi="Times New Roman"/>
        </w:rPr>
        <w:t xml:space="preserve">Обеспечивать эксплуатацию канализационных сетей, принадлежащих ей на праве собственности или ином законном основании и (или) находящихся в границах ее эксплуатационной ответственности, согласно </w:t>
      </w:r>
      <w:r w:rsidR="002D0E00" w:rsidRPr="0015018E">
        <w:rPr>
          <w:rFonts w:ascii="Times New Roman" w:hAnsi="Times New Roman"/>
        </w:rPr>
        <w:t>требованиям нормативно-технических документов;</w:t>
      </w:r>
    </w:p>
    <w:p w:rsidR="00221355" w:rsidRPr="0015018E" w:rsidRDefault="00562E5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018E">
        <w:rPr>
          <w:rFonts w:ascii="Times New Roman" w:hAnsi="Times New Roman"/>
        </w:rPr>
        <w:t>4.1.</w:t>
      </w:r>
      <w:r w:rsidR="00140294" w:rsidRPr="0015018E">
        <w:rPr>
          <w:rFonts w:ascii="Times New Roman" w:hAnsi="Times New Roman"/>
        </w:rPr>
        <w:t>2</w:t>
      </w:r>
      <w:r w:rsidRPr="0015018E">
        <w:rPr>
          <w:rFonts w:ascii="Times New Roman" w:hAnsi="Times New Roman"/>
        </w:rPr>
        <w:t>.</w:t>
      </w:r>
      <w:r w:rsidR="00221355" w:rsidRPr="0015018E">
        <w:rPr>
          <w:rFonts w:ascii="Times New Roman" w:hAnsi="Times New Roman"/>
        </w:rPr>
        <w:t xml:space="preserve"> </w:t>
      </w:r>
      <w:r w:rsidRPr="0015018E">
        <w:rPr>
          <w:rFonts w:ascii="Times New Roman" w:hAnsi="Times New Roman"/>
        </w:rPr>
        <w:t>О</w:t>
      </w:r>
      <w:r w:rsidR="00221355" w:rsidRPr="0015018E">
        <w:rPr>
          <w:rFonts w:ascii="Times New Roman" w:hAnsi="Times New Roman"/>
        </w:rPr>
        <w:t>существлять производственный контроль состава и свой</w:t>
      </w:r>
      <w:proofErr w:type="gramStart"/>
      <w:r w:rsidR="00221355" w:rsidRPr="0015018E">
        <w:rPr>
          <w:rFonts w:ascii="Times New Roman" w:hAnsi="Times New Roman"/>
        </w:rPr>
        <w:t>ств ст</w:t>
      </w:r>
      <w:proofErr w:type="gramEnd"/>
      <w:r w:rsidR="00221355" w:rsidRPr="0015018E">
        <w:rPr>
          <w:rFonts w:ascii="Times New Roman" w:hAnsi="Times New Roman"/>
        </w:rPr>
        <w:t>очных вод;</w:t>
      </w:r>
    </w:p>
    <w:p w:rsidR="00221355" w:rsidRPr="0015018E" w:rsidRDefault="00562E5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018E">
        <w:rPr>
          <w:rFonts w:ascii="Times New Roman" w:hAnsi="Times New Roman"/>
        </w:rPr>
        <w:t>4.1.</w:t>
      </w:r>
      <w:r w:rsidR="00140294" w:rsidRPr="0015018E">
        <w:rPr>
          <w:rFonts w:ascii="Times New Roman" w:hAnsi="Times New Roman"/>
        </w:rPr>
        <w:t>3</w:t>
      </w:r>
      <w:r w:rsidRPr="0015018E">
        <w:rPr>
          <w:rFonts w:ascii="Times New Roman" w:hAnsi="Times New Roman"/>
        </w:rPr>
        <w:t>.</w:t>
      </w:r>
      <w:r w:rsidR="00221355" w:rsidRPr="0015018E">
        <w:rPr>
          <w:rFonts w:ascii="Times New Roman" w:hAnsi="Times New Roman"/>
        </w:rPr>
        <w:t xml:space="preserve"> </w:t>
      </w:r>
      <w:r w:rsidRPr="0015018E">
        <w:rPr>
          <w:rFonts w:ascii="Times New Roman" w:hAnsi="Times New Roman"/>
        </w:rPr>
        <w:t>С</w:t>
      </w:r>
      <w:r w:rsidR="00221355" w:rsidRPr="0015018E">
        <w:rPr>
          <w:rFonts w:ascii="Times New Roman" w:hAnsi="Times New Roman"/>
        </w:rPr>
        <w:t>облюдать установленный режим приема сточных вод;</w:t>
      </w:r>
    </w:p>
    <w:p w:rsidR="00221355" w:rsidRPr="000D1DE5" w:rsidRDefault="00934116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018E">
        <w:rPr>
          <w:rFonts w:ascii="Times New Roman" w:hAnsi="Times New Roman"/>
        </w:rPr>
        <w:t>4.1.</w:t>
      </w:r>
      <w:r w:rsidR="00DD2203" w:rsidRPr="0015018E">
        <w:rPr>
          <w:rFonts w:ascii="Times New Roman" w:hAnsi="Times New Roman"/>
        </w:rPr>
        <w:t>4</w:t>
      </w:r>
      <w:r w:rsidRPr="0015018E">
        <w:rPr>
          <w:rFonts w:ascii="Times New Roman" w:hAnsi="Times New Roman"/>
        </w:rPr>
        <w:t>.</w:t>
      </w:r>
      <w:r w:rsidR="00221355" w:rsidRPr="0015018E">
        <w:rPr>
          <w:rFonts w:ascii="Times New Roman" w:hAnsi="Times New Roman"/>
        </w:rPr>
        <w:t xml:space="preserve"> </w:t>
      </w:r>
      <w:r w:rsidRPr="0015018E">
        <w:rPr>
          <w:rFonts w:ascii="Times New Roman" w:hAnsi="Times New Roman"/>
        </w:rPr>
        <w:t>О</w:t>
      </w:r>
      <w:r w:rsidR="00221355" w:rsidRPr="0015018E">
        <w:rPr>
          <w:rFonts w:ascii="Times New Roman" w:hAnsi="Times New Roman"/>
        </w:rPr>
        <w:t>пломбировать абоненту приборы учета сточных вод без взимания платы, за исключением случаев</w:t>
      </w:r>
      <w:r w:rsidR="00221355" w:rsidRPr="000D1DE5">
        <w:rPr>
          <w:rFonts w:ascii="Times New Roman" w:hAnsi="Times New Roman"/>
        </w:rPr>
        <w:t>, предусмотренных правилами организации коммерческого учета воды и сточных вод, утверждаемыми Правительством Российской Федерации, при которых взимается плата за опломбирование приборов учета;</w:t>
      </w:r>
    </w:p>
    <w:p w:rsidR="00221355" w:rsidRPr="000D1DE5" w:rsidRDefault="00934116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</w:t>
      </w:r>
      <w:r w:rsidR="00DD2203">
        <w:rPr>
          <w:rFonts w:ascii="Times New Roman" w:hAnsi="Times New Roman"/>
        </w:rPr>
        <w:t>5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П</w:t>
      </w:r>
      <w:r w:rsidR="00221355" w:rsidRPr="000D1DE5">
        <w:rPr>
          <w:rFonts w:ascii="Times New Roman" w:hAnsi="Times New Roman"/>
        </w:rPr>
        <w:t xml:space="preserve">редупреждать абонента о временном прекращении или ограничении </w:t>
      </w:r>
      <w:r w:rsidR="00EE10C0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 xml:space="preserve">водоотведения в порядке и в случаях, которые предусмотрены настоящим договором и нормативными правовыми актами </w:t>
      </w:r>
      <w:r w:rsidR="00221355" w:rsidRPr="000D1DE5">
        <w:rPr>
          <w:rFonts w:ascii="Times New Roman" w:hAnsi="Times New Roman"/>
        </w:rPr>
        <w:lastRenderedPageBreak/>
        <w:t>Российской Федерации;</w:t>
      </w:r>
    </w:p>
    <w:p w:rsidR="00221355" w:rsidRPr="000D1DE5" w:rsidRDefault="00934116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</w:t>
      </w:r>
      <w:r w:rsidR="00DD2203">
        <w:rPr>
          <w:rFonts w:ascii="Times New Roman" w:hAnsi="Times New Roman"/>
        </w:rPr>
        <w:t>6</w:t>
      </w:r>
      <w:r w:rsidRPr="000D1DE5">
        <w:rPr>
          <w:rFonts w:ascii="Times New Roman" w:hAnsi="Times New Roman"/>
        </w:rPr>
        <w:t>. П</w:t>
      </w:r>
      <w:r w:rsidR="00221355" w:rsidRPr="000D1DE5">
        <w:rPr>
          <w:rFonts w:ascii="Times New Roman" w:hAnsi="Times New Roman"/>
        </w:rPr>
        <w:t>ринимать необходимые меры по своевременной ликвидации аварий и повреждений на централизованных системах водоотведения, принадлежащих ей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:rsidR="00221355" w:rsidRPr="00ED1C83" w:rsidRDefault="0065686B" w:rsidP="00825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1C83">
        <w:rPr>
          <w:rFonts w:ascii="Times New Roman" w:hAnsi="Times New Roman"/>
        </w:rPr>
        <w:t>4.1.</w:t>
      </w:r>
      <w:r w:rsidR="00F60C53" w:rsidRPr="00ED1C83">
        <w:rPr>
          <w:rFonts w:ascii="Times New Roman" w:hAnsi="Times New Roman"/>
        </w:rPr>
        <w:t>7</w:t>
      </w:r>
      <w:r w:rsidRPr="00ED1C83">
        <w:rPr>
          <w:rFonts w:ascii="Times New Roman" w:hAnsi="Times New Roman"/>
        </w:rPr>
        <w:t>.</w:t>
      </w:r>
      <w:r w:rsidR="00221355" w:rsidRPr="00ED1C83">
        <w:rPr>
          <w:rFonts w:ascii="Times New Roman" w:hAnsi="Times New Roman"/>
        </w:rPr>
        <w:t xml:space="preserve"> </w:t>
      </w:r>
      <w:r w:rsidR="00825819" w:rsidRPr="00ED1C83">
        <w:rPr>
          <w:rFonts w:ascii="Times New Roman" w:hAnsi="Times New Roman"/>
        </w:rPr>
        <w:t>Т</w:t>
      </w:r>
      <w:r w:rsidR="00825819" w:rsidRPr="00ED1C83">
        <w:rPr>
          <w:rFonts w:ascii="Times New Roman" w:hAnsi="Times New Roman"/>
          <w:lang w:eastAsia="ru-RU"/>
        </w:rPr>
        <w:t>ребовать от абонента реализации мероприятий, направленных на достижение установленных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="00221355" w:rsidRPr="00ED1C83">
        <w:rPr>
          <w:rFonts w:ascii="Times New Roman" w:hAnsi="Times New Roman"/>
        </w:rPr>
        <w:t>;</w:t>
      </w:r>
    </w:p>
    <w:p w:rsidR="00221355" w:rsidRPr="00ED1C83" w:rsidRDefault="00C8374B" w:rsidP="004C11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1C83">
        <w:rPr>
          <w:rFonts w:ascii="Times New Roman" w:hAnsi="Times New Roman"/>
        </w:rPr>
        <w:t>4.1.</w:t>
      </w:r>
      <w:r w:rsidR="00BD0D79" w:rsidRPr="00ED1C83">
        <w:rPr>
          <w:rFonts w:ascii="Times New Roman" w:hAnsi="Times New Roman"/>
        </w:rPr>
        <w:t>8</w:t>
      </w:r>
      <w:r w:rsidRPr="00ED1C83">
        <w:rPr>
          <w:rFonts w:ascii="Times New Roman" w:hAnsi="Times New Roman"/>
        </w:rPr>
        <w:t>.</w:t>
      </w:r>
      <w:r w:rsidR="00221355" w:rsidRPr="00ED1C83">
        <w:rPr>
          <w:rFonts w:ascii="Times New Roman" w:hAnsi="Times New Roman"/>
        </w:rPr>
        <w:t xml:space="preserve"> </w:t>
      </w:r>
      <w:r w:rsidR="00825819" w:rsidRPr="00ED1C83">
        <w:rPr>
          <w:rFonts w:ascii="Times New Roman" w:hAnsi="Times New Roman"/>
        </w:rPr>
        <w:t>О</w:t>
      </w:r>
      <w:r w:rsidR="00825819" w:rsidRPr="00ED1C83">
        <w:rPr>
          <w:rFonts w:ascii="Times New Roman" w:hAnsi="Times New Roman"/>
          <w:lang w:eastAsia="ru-RU"/>
        </w:rPr>
        <w:t xml:space="preserve">существлять </w:t>
      </w:r>
      <w:proofErr w:type="gramStart"/>
      <w:r w:rsidR="00825819" w:rsidRPr="00ED1C83">
        <w:rPr>
          <w:rFonts w:ascii="Times New Roman" w:hAnsi="Times New Roman"/>
          <w:lang w:eastAsia="ru-RU"/>
        </w:rPr>
        <w:t>контроль за</w:t>
      </w:r>
      <w:proofErr w:type="gramEnd"/>
      <w:r w:rsidR="00825819" w:rsidRPr="00ED1C83">
        <w:rPr>
          <w:rFonts w:ascii="Times New Roman" w:hAnsi="Times New Roman"/>
          <w:lang w:eastAsia="ru-RU"/>
        </w:rPr>
        <w:t xml:space="preserve"> соблюдением абонентом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="00221355" w:rsidRPr="00ED1C83">
        <w:rPr>
          <w:rFonts w:ascii="Times New Roman" w:hAnsi="Times New Roman"/>
        </w:rPr>
        <w:t>;</w:t>
      </w:r>
    </w:p>
    <w:p w:rsidR="00221355" w:rsidRPr="00ED1C83" w:rsidRDefault="00C8374B" w:rsidP="003F6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1C83">
        <w:rPr>
          <w:rFonts w:ascii="Times New Roman" w:hAnsi="Times New Roman"/>
        </w:rPr>
        <w:t>4.1.</w:t>
      </w:r>
      <w:r w:rsidR="00BD0D79" w:rsidRPr="00ED1C83">
        <w:rPr>
          <w:rFonts w:ascii="Times New Roman" w:hAnsi="Times New Roman"/>
        </w:rPr>
        <w:t>9</w:t>
      </w:r>
      <w:r w:rsidRPr="00ED1C83">
        <w:rPr>
          <w:rFonts w:ascii="Times New Roman" w:hAnsi="Times New Roman"/>
        </w:rPr>
        <w:t>.</w:t>
      </w:r>
      <w:r w:rsidR="00221355" w:rsidRPr="00ED1C83">
        <w:rPr>
          <w:rFonts w:ascii="Times New Roman" w:hAnsi="Times New Roman"/>
        </w:rPr>
        <w:t xml:space="preserve"> </w:t>
      </w:r>
      <w:r w:rsidR="003F6BF1" w:rsidRPr="00ED1C83">
        <w:rPr>
          <w:rFonts w:ascii="Times New Roman" w:hAnsi="Times New Roman"/>
        </w:rPr>
        <w:t>У</w:t>
      </w:r>
      <w:r w:rsidR="003F6BF1" w:rsidRPr="00ED1C83">
        <w:rPr>
          <w:rFonts w:ascii="Times New Roman" w:hAnsi="Times New Roman"/>
          <w:lang w:eastAsia="ru-RU"/>
        </w:rPr>
        <w:t>ведомлять абонента о графиках и сроках проведения планово-предупредительного ремонта канализационных сетей, через которые осуществляется водоотведение сточных вод абонента, в случае, если это влечет отключение или ограничение водоотведения в отношении абонента</w:t>
      </w:r>
      <w:r w:rsidR="00221355" w:rsidRPr="00ED1C83">
        <w:rPr>
          <w:rFonts w:ascii="Times New Roman" w:hAnsi="Times New Roman"/>
        </w:rPr>
        <w:t>.</w:t>
      </w:r>
    </w:p>
    <w:p w:rsidR="00221355" w:rsidRPr="00ED1C83" w:rsidRDefault="00611F53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1C83">
        <w:rPr>
          <w:rFonts w:ascii="Times New Roman" w:hAnsi="Times New Roman"/>
        </w:rPr>
        <w:t>4.2</w:t>
      </w:r>
      <w:r w:rsidR="00221355" w:rsidRPr="00ED1C83">
        <w:rPr>
          <w:rFonts w:ascii="Times New Roman" w:hAnsi="Times New Roman"/>
          <w:color w:val="FF0000"/>
        </w:rPr>
        <w:t>.</w:t>
      </w:r>
      <w:r w:rsidR="00221355" w:rsidRPr="00ED1C83">
        <w:rPr>
          <w:rFonts w:ascii="Times New Roman" w:hAnsi="Times New Roman"/>
        </w:rPr>
        <w:t xml:space="preserve"> Организация водопроводно-канализационного хозяйства вправе:</w:t>
      </w:r>
    </w:p>
    <w:p w:rsidR="00221355" w:rsidRPr="000D1DE5" w:rsidRDefault="00611F53" w:rsidP="00F40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1C83">
        <w:rPr>
          <w:rFonts w:ascii="Times New Roman" w:hAnsi="Times New Roman"/>
        </w:rPr>
        <w:t>4.2.1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proofErr w:type="gramStart"/>
      <w:r w:rsidR="00F407AC">
        <w:rPr>
          <w:rFonts w:ascii="Times New Roman" w:hAnsi="Times New Roman"/>
        </w:rPr>
        <w:t>О</w:t>
      </w:r>
      <w:r w:rsidR="00F407AC">
        <w:rPr>
          <w:rFonts w:ascii="Times New Roman" w:hAnsi="Times New Roman"/>
          <w:lang w:eastAsia="ru-RU"/>
        </w:rPr>
        <w:t>существлять контроль за правильностью осуществления абонентом учета объемов отведенных сточных вод, осуществлять проверку состояния прибора учета сточных вод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(узла учета)</w:t>
      </w:r>
      <w:r w:rsidR="00221355" w:rsidRPr="000D1DE5">
        <w:rPr>
          <w:rFonts w:ascii="Times New Roman" w:hAnsi="Times New Roman"/>
        </w:rPr>
        <w:t>;</w:t>
      </w:r>
      <w:proofErr w:type="gramEnd"/>
    </w:p>
    <w:p w:rsidR="00221355" w:rsidRPr="000D1DE5" w:rsidRDefault="004C6B1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4.2.2</w:t>
      </w:r>
      <w:r w:rsidR="00765991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 xml:space="preserve">существлять </w:t>
      </w:r>
      <w:proofErr w:type="gramStart"/>
      <w:r w:rsidR="00221355" w:rsidRPr="000D1DE5">
        <w:rPr>
          <w:rFonts w:ascii="Times New Roman" w:hAnsi="Times New Roman"/>
        </w:rPr>
        <w:t>контроль за</w:t>
      </w:r>
      <w:proofErr w:type="gramEnd"/>
      <w:r w:rsidR="00221355" w:rsidRPr="000D1DE5">
        <w:rPr>
          <w:rFonts w:ascii="Times New Roman" w:hAnsi="Times New Roman"/>
        </w:rPr>
        <w:t xml:space="preserve"> наличием самовольного пользования и (или) самовольного подключения абонента к централизованным системам водоотведения и принимать меры по предотвращению самовольного пользования и (или) самовольного подключения к централизованным системам водоотведения;</w:t>
      </w:r>
    </w:p>
    <w:p w:rsidR="00221355" w:rsidRPr="000D1DE5" w:rsidRDefault="004C6B1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4.2.3.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В</w:t>
      </w:r>
      <w:r w:rsidR="00221355" w:rsidRPr="000D1DE5">
        <w:rPr>
          <w:rFonts w:ascii="Times New Roman" w:hAnsi="Times New Roman"/>
        </w:rPr>
        <w:t>ременно прекращать или ограничивать водоотведение в случаях, предусмотренных законодательством Российской Федерации;</w:t>
      </w:r>
    </w:p>
    <w:p w:rsidR="00221355" w:rsidRPr="000D1DE5" w:rsidRDefault="004C6B1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32C62">
        <w:rPr>
          <w:rFonts w:ascii="Times New Roman" w:hAnsi="Times New Roman"/>
        </w:rPr>
        <w:t>4.2.4.</w:t>
      </w:r>
      <w:r w:rsidR="00221355" w:rsidRPr="00732C62">
        <w:rPr>
          <w:rFonts w:ascii="Times New Roman" w:hAnsi="Times New Roman"/>
        </w:rPr>
        <w:t xml:space="preserve"> </w:t>
      </w:r>
      <w:r w:rsidRPr="00732C62">
        <w:rPr>
          <w:rFonts w:ascii="Times New Roman" w:hAnsi="Times New Roman"/>
        </w:rPr>
        <w:t xml:space="preserve"> И</w:t>
      </w:r>
      <w:r w:rsidR="00221355" w:rsidRPr="00732C62">
        <w:rPr>
          <w:rFonts w:ascii="Times New Roman" w:hAnsi="Times New Roman"/>
        </w:rPr>
        <w:t xml:space="preserve">меть беспрепятственный доступ к канализационным сетям, местам отбора проб воды и приборам учета в порядке, предусмотренном разделом </w:t>
      </w:r>
      <w:r w:rsidR="00CE5F87" w:rsidRPr="00732C62">
        <w:rPr>
          <w:rFonts w:ascii="Times New Roman" w:hAnsi="Times New Roman"/>
        </w:rPr>
        <w:t>6</w:t>
      </w:r>
      <w:r w:rsidR="00221355" w:rsidRPr="00732C62">
        <w:rPr>
          <w:rFonts w:ascii="Times New Roman" w:hAnsi="Times New Roman"/>
        </w:rPr>
        <w:t xml:space="preserve"> настоящего договора;</w:t>
      </w:r>
    </w:p>
    <w:p w:rsidR="00221355" w:rsidRPr="00BF0301" w:rsidRDefault="004C6B1C" w:rsidP="00765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</w:t>
      </w:r>
      <w:r w:rsidRPr="00BF0301">
        <w:rPr>
          <w:rFonts w:ascii="Times New Roman" w:hAnsi="Times New Roman"/>
        </w:rPr>
        <w:t xml:space="preserve">.2.5. </w:t>
      </w:r>
      <w:r w:rsidR="00221355" w:rsidRPr="00BF0301">
        <w:rPr>
          <w:rFonts w:ascii="Times New Roman" w:hAnsi="Times New Roman"/>
        </w:rPr>
        <w:t xml:space="preserve"> </w:t>
      </w:r>
      <w:r w:rsidR="00F407AC">
        <w:rPr>
          <w:rFonts w:ascii="Times New Roman" w:hAnsi="Times New Roman"/>
        </w:rPr>
        <w:t>В</w:t>
      </w:r>
      <w:r w:rsidR="00F407AC">
        <w:rPr>
          <w:rFonts w:ascii="Times New Roman" w:hAnsi="Times New Roman"/>
          <w:lang w:eastAsia="ru-RU"/>
        </w:rPr>
        <w:t>зимать с абонента плату за отведение сточных вод сверх установленных нормативов по объему сточных вод и нормативов состава сточных вод, плату за негативное воздействие на работу централизованной системы водоотведения;</w:t>
      </w:r>
    </w:p>
    <w:p w:rsidR="00F407AC" w:rsidRDefault="004C6B1C" w:rsidP="00F407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301">
        <w:rPr>
          <w:rFonts w:ascii="Times New Roman" w:hAnsi="Times New Roman"/>
        </w:rPr>
        <w:t>4.2.6.</w:t>
      </w:r>
      <w:r w:rsidR="00221355" w:rsidRPr="00BF0301">
        <w:rPr>
          <w:rFonts w:ascii="Times New Roman" w:hAnsi="Times New Roman"/>
        </w:rPr>
        <w:t xml:space="preserve"> </w:t>
      </w:r>
      <w:r w:rsidRPr="00BF0301">
        <w:rPr>
          <w:rFonts w:ascii="Times New Roman" w:hAnsi="Times New Roman"/>
        </w:rPr>
        <w:t>И</w:t>
      </w:r>
      <w:r w:rsidR="00221355" w:rsidRPr="00BF0301">
        <w:rPr>
          <w:rFonts w:ascii="Times New Roman" w:hAnsi="Times New Roman"/>
        </w:rPr>
        <w:t xml:space="preserve">нициировать проведение сверки </w:t>
      </w:r>
      <w:r w:rsidR="00F407AC">
        <w:rPr>
          <w:rFonts w:ascii="Times New Roman" w:hAnsi="Times New Roman"/>
        </w:rPr>
        <w:t xml:space="preserve">расчетов </w:t>
      </w:r>
      <w:proofErr w:type="gramStart"/>
      <w:r w:rsidR="00F407AC">
        <w:rPr>
          <w:rFonts w:ascii="Times New Roman" w:hAnsi="Times New Roman"/>
        </w:rPr>
        <w:t>по настоящему</w:t>
      </w:r>
      <w:proofErr w:type="gramEnd"/>
      <w:r w:rsidR="00F407AC">
        <w:rPr>
          <w:rFonts w:ascii="Times New Roman" w:hAnsi="Times New Roman"/>
        </w:rPr>
        <w:t xml:space="preserve"> договор;</w:t>
      </w:r>
    </w:p>
    <w:p w:rsidR="00F407AC" w:rsidRPr="00F407AC" w:rsidRDefault="00F407AC" w:rsidP="00F407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4.2.7. Прекращать отведение сточных вод в случаях и порядке, которые предусмотрены Федеральным </w:t>
      </w:r>
      <w:hyperlink r:id="rId13" w:history="1">
        <w:r w:rsidRPr="00F407AC">
          <w:rPr>
            <w:rFonts w:ascii="Times New Roman" w:hAnsi="Times New Roman"/>
            <w:lang w:eastAsia="ru-RU"/>
          </w:rPr>
          <w:t>законом</w:t>
        </w:r>
      </w:hyperlink>
      <w:r w:rsidRPr="00F407AC">
        <w:rPr>
          <w:rFonts w:ascii="Times New Roman" w:hAnsi="Times New Roman"/>
          <w:lang w:eastAsia="ru-RU"/>
        </w:rPr>
        <w:t xml:space="preserve"> "О водоснабжении и водоотведении" и </w:t>
      </w:r>
      <w:hyperlink r:id="rId14" w:history="1">
        <w:r w:rsidRPr="00F407AC">
          <w:rPr>
            <w:rFonts w:ascii="Times New Roman" w:hAnsi="Times New Roman"/>
            <w:lang w:eastAsia="ru-RU"/>
          </w:rPr>
          <w:t>Правилами</w:t>
        </w:r>
      </w:hyperlink>
      <w:r w:rsidRPr="00F407AC">
        <w:rPr>
          <w:rFonts w:ascii="Times New Roman" w:hAnsi="Times New Roman"/>
          <w:lang w:eastAsia="ru-RU"/>
        </w:rPr>
        <w:t xml:space="preserve"> холодного водоснабжения и водоотведения;</w:t>
      </w:r>
    </w:p>
    <w:p w:rsidR="00F407AC" w:rsidRPr="00F407AC" w:rsidRDefault="00F407AC" w:rsidP="00F40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4.2.8. </w:t>
      </w:r>
      <w:proofErr w:type="gramStart"/>
      <w:r>
        <w:rPr>
          <w:rFonts w:ascii="Times New Roman" w:hAnsi="Times New Roman"/>
          <w:lang w:eastAsia="ru-RU"/>
        </w:rPr>
        <w:t xml:space="preserve">Иметь беспрепятственный доступ к канализационным сетям и иным объектам абонента, местам отбора проб сточных вод, приборам учета (узлам учета) сточных вод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порядке, предусмотренном </w:t>
      </w:r>
      <w:hyperlink r:id="rId15" w:history="1">
        <w:r w:rsidRPr="00F407AC">
          <w:rPr>
            <w:rFonts w:ascii="Times New Roman" w:hAnsi="Times New Roman"/>
            <w:lang w:eastAsia="ru-RU"/>
          </w:rPr>
          <w:t xml:space="preserve">разделом </w:t>
        </w:r>
      </w:hyperlink>
      <w:r>
        <w:rPr>
          <w:rFonts w:ascii="Times New Roman" w:hAnsi="Times New Roman"/>
          <w:lang w:eastAsia="ru-RU"/>
        </w:rPr>
        <w:t>6</w:t>
      </w:r>
      <w:r w:rsidRPr="00F407AC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настоящего договора.</w:t>
      </w:r>
      <w:proofErr w:type="gramEnd"/>
    </w:p>
    <w:p w:rsidR="00221355" w:rsidRPr="00BF0301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301">
        <w:rPr>
          <w:rFonts w:ascii="Times New Roman" w:hAnsi="Times New Roman"/>
        </w:rPr>
        <w:t>4.</w:t>
      </w:r>
      <w:r w:rsidR="004C6B1C" w:rsidRPr="00BF0301">
        <w:rPr>
          <w:rFonts w:ascii="Times New Roman" w:hAnsi="Times New Roman"/>
        </w:rPr>
        <w:t>3.</w:t>
      </w:r>
      <w:r w:rsidRPr="00BF0301">
        <w:rPr>
          <w:rFonts w:ascii="Times New Roman" w:hAnsi="Times New Roman"/>
        </w:rPr>
        <w:t xml:space="preserve"> Абонент обязан:</w:t>
      </w:r>
    </w:p>
    <w:p w:rsidR="00221355" w:rsidRPr="00BF0301" w:rsidRDefault="004C6B1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301">
        <w:rPr>
          <w:rFonts w:ascii="Times New Roman" w:hAnsi="Times New Roman"/>
        </w:rPr>
        <w:t>4.3.1.</w:t>
      </w:r>
      <w:r w:rsidR="00221355" w:rsidRPr="00BF0301">
        <w:rPr>
          <w:rFonts w:ascii="Times New Roman" w:hAnsi="Times New Roman"/>
        </w:rPr>
        <w:t xml:space="preserve"> </w:t>
      </w:r>
      <w:r w:rsidRPr="00BF0301">
        <w:rPr>
          <w:rFonts w:ascii="Times New Roman" w:hAnsi="Times New Roman"/>
        </w:rPr>
        <w:t>О</w:t>
      </w:r>
      <w:r w:rsidR="00221355" w:rsidRPr="00BF0301">
        <w:rPr>
          <w:rFonts w:ascii="Times New Roman" w:hAnsi="Times New Roman"/>
        </w:rPr>
        <w:t>беспечивать эксплуатацию канализационных сетей, принадлежащих ему на праве собственности или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</w:p>
    <w:p w:rsidR="00221355" w:rsidRPr="00BF0301" w:rsidRDefault="004C6B1C" w:rsidP="0076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301">
        <w:rPr>
          <w:rFonts w:ascii="Times New Roman" w:hAnsi="Times New Roman"/>
        </w:rPr>
        <w:t>4.3.2.</w:t>
      </w:r>
      <w:r w:rsidR="00221355" w:rsidRPr="00BF0301">
        <w:rPr>
          <w:rFonts w:ascii="Times New Roman" w:hAnsi="Times New Roman"/>
        </w:rPr>
        <w:t xml:space="preserve"> </w:t>
      </w:r>
      <w:proofErr w:type="gramStart"/>
      <w:r w:rsidR="00F407AC">
        <w:rPr>
          <w:rFonts w:ascii="Times New Roman" w:hAnsi="Times New Roman"/>
        </w:rPr>
        <w:t>О</w:t>
      </w:r>
      <w:r w:rsidR="00F407AC">
        <w:rPr>
          <w:rFonts w:ascii="Times New Roman" w:hAnsi="Times New Roman"/>
          <w:lang w:eastAsia="ru-RU"/>
        </w:rPr>
        <w:t>беспечивать сохранность пломб и знаков поверки на приборах учета, узлах учета, задвижках обводной линии, задвижках и других устройствах, находящихся в границах его эксплуатационной ответственности,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</w:t>
      </w:r>
      <w:r w:rsidR="00221355" w:rsidRPr="00BF0301">
        <w:rPr>
          <w:rFonts w:ascii="Times New Roman" w:hAnsi="Times New Roman"/>
        </w:rPr>
        <w:t>;</w:t>
      </w:r>
      <w:proofErr w:type="gramEnd"/>
    </w:p>
    <w:p w:rsidR="00221355" w:rsidRPr="00BF0301" w:rsidRDefault="004C6B1C" w:rsidP="0076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301">
        <w:rPr>
          <w:rFonts w:ascii="Times New Roman" w:hAnsi="Times New Roman"/>
        </w:rPr>
        <w:t>4.3.3.</w:t>
      </w:r>
      <w:r w:rsidR="00221355" w:rsidRPr="00BF0301">
        <w:rPr>
          <w:rFonts w:ascii="Times New Roman" w:hAnsi="Times New Roman"/>
        </w:rPr>
        <w:t xml:space="preserve"> </w:t>
      </w:r>
      <w:r w:rsidRPr="00BF0301">
        <w:rPr>
          <w:rFonts w:ascii="Times New Roman" w:hAnsi="Times New Roman"/>
        </w:rPr>
        <w:t>О</w:t>
      </w:r>
      <w:r w:rsidR="00221355" w:rsidRPr="00BF0301">
        <w:rPr>
          <w:rFonts w:ascii="Times New Roman" w:hAnsi="Times New Roman"/>
        </w:rPr>
        <w:t xml:space="preserve">беспечивать учет отводимых сточных вод в порядке, установленном разделом </w:t>
      </w:r>
      <w:r w:rsidR="002166AC" w:rsidRPr="00BF0301">
        <w:rPr>
          <w:rFonts w:ascii="Times New Roman" w:hAnsi="Times New Roman"/>
        </w:rPr>
        <w:t>5</w:t>
      </w:r>
      <w:r w:rsidR="00221355" w:rsidRPr="00BF0301">
        <w:rPr>
          <w:rFonts w:ascii="Times New Roman" w:hAnsi="Times New Roman"/>
        </w:rPr>
        <w:t xml:space="preserve"> настоящего договора, и в соответствии с </w:t>
      </w:r>
      <w:r w:rsidR="0076612A" w:rsidRPr="00BF0301">
        <w:rPr>
          <w:rFonts w:ascii="Times New Roman" w:hAnsi="Times New Roman"/>
        </w:rPr>
        <w:t>П</w:t>
      </w:r>
      <w:r w:rsidR="00221355" w:rsidRPr="00BF0301">
        <w:rPr>
          <w:rFonts w:ascii="Times New Roman" w:hAnsi="Times New Roman"/>
        </w:rPr>
        <w:t>равилами организации коммер</w:t>
      </w:r>
      <w:r w:rsidR="0076612A" w:rsidRPr="00BF0301">
        <w:rPr>
          <w:rFonts w:ascii="Times New Roman" w:hAnsi="Times New Roman"/>
        </w:rPr>
        <w:t xml:space="preserve">ческого учета воды, сточных вод, </w:t>
      </w:r>
      <w:r w:rsidR="0076612A" w:rsidRPr="00BF0301">
        <w:rPr>
          <w:rFonts w:ascii="Times New Roman" w:hAnsi="Times New Roman"/>
          <w:lang w:eastAsia="ru-RU"/>
        </w:rPr>
        <w:t>если иное не предусмотрено настоящим договором</w:t>
      </w:r>
      <w:r w:rsidR="00221355" w:rsidRPr="00BF0301">
        <w:rPr>
          <w:rFonts w:ascii="Times New Roman" w:hAnsi="Times New Roman"/>
        </w:rPr>
        <w:t>;</w:t>
      </w:r>
    </w:p>
    <w:p w:rsidR="00221355" w:rsidRPr="00BF0301" w:rsidRDefault="004C6B1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301">
        <w:rPr>
          <w:rFonts w:ascii="Times New Roman" w:hAnsi="Times New Roman"/>
        </w:rPr>
        <w:t>4.3.4.</w:t>
      </w:r>
      <w:r w:rsidR="00221355" w:rsidRPr="00BF0301">
        <w:rPr>
          <w:rFonts w:ascii="Times New Roman" w:hAnsi="Times New Roman"/>
        </w:rPr>
        <w:t xml:space="preserve"> </w:t>
      </w:r>
      <w:r w:rsidRPr="00BF0301">
        <w:rPr>
          <w:rFonts w:ascii="Times New Roman" w:hAnsi="Times New Roman"/>
        </w:rPr>
        <w:t>У</w:t>
      </w:r>
      <w:r w:rsidR="00221355" w:rsidRPr="00BF0301">
        <w:rPr>
          <w:rFonts w:ascii="Times New Roman" w:hAnsi="Times New Roman"/>
        </w:rPr>
        <w:t xml:space="preserve">становить приборы учета сточных вод на границах эксплуатационной ответственности или в ином месте, определенном в настоящем договоре, в случае если установка таких приборов предусмотрена </w:t>
      </w:r>
      <w:r w:rsidR="0076612A" w:rsidRPr="00BF0301">
        <w:rPr>
          <w:rFonts w:ascii="Times New Roman" w:hAnsi="Times New Roman"/>
        </w:rPr>
        <w:t>П</w:t>
      </w:r>
      <w:r w:rsidR="00221355" w:rsidRPr="00BF0301">
        <w:rPr>
          <w:rFonts w:ascii="Times New Roman" w:hAnsi="Times New Roman"/>
        </w:rPr>
        <w:t>равилами холодного водоснабжения и водоотведения;</w:t>
      </w:r>
    </w:p>
    <w:p w:rsidR="00221355" w:rsidRPr="00BF0301" w:rsidRDefault="004C6B1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301">
        <w:rPr>
          <w:rFonts w:ascii="Times New Roman" w:hAnsi="Times New Roman"/>
        </w:rPr>
        <w:lastRenderedPageBreak/>
        <w:t>4.3.5.</w:t>
      </w:r>
      <w:r w:rsidR="00221355" w:rsidRPr="00BF0301">
        <w:rPr>
          <w:rFonts w:ascii="Times New Roman" w:hAnsi="Times New Roman"/>
        </w:rPr>
        <w:t xml:space="preserve"> </w:t>
      </w:r>
      <w:r w:rsidRPr="00BF0301">
        <w:rPr>
          <w:rFonts w:ascii="Times New Roman" w:hAnsi="Times New Roman"/>
        </w:rPr>
        <w:t>С</w:t>
      </w:r>
      <w:r w:rsidR="00221355" w:rsidRPr="00BF0301">
        <w:rPr>
          <w:rFonts w:ascii="Times New Roman" w:hAnsi="Times New Roman"/>
        </w:rPr>
        <w:t>облюдать установленный настоящим договором режим водоотведения;</w:t>
      </w:r>
    </w:p>
    <w:p w:rsidR="00221355" w:rsidRPr="00BF0301" w:rsidRDefault="004C6B1C" w:rsidP="00931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1C83">
        <w:rPr>
          <w:rFonts w:ascii="Times New Roman" w:hAnsi="Times New Roman"/>
        </w:rPr>
        <w:t>4.3.6.</w:t>
      </w:r>
      <w:r w:rsidR="00221355" w:rsidRPr="00ED1C83">
        <w:rPr>
          <w:rFonts w:ascii="Times New Roman" w:hAnsi="Times New Roman"/>
        </w:rPr>
        <w:t xml:space="preserve"> </w:t>
      </w:r>
      <w:proofErr w:type="gramStart"/>
      <w:r w:rsidR="0053473D" w:rsidRPr="00ED1C83">
        <w:rPr>
          <w:rFonts w:ascii="Times New Roman" w:hAnsi="Times New Roman"/>
        </w:rPr>
        <w:t>П</w:t>
      </w:r>
      <w:r w:rsidR="0053473D" w:rsidRPr="00ED1C83">
        <w:rPr>
          <w:rFonts w:ascii="Times New Roman" w:hAnsi="Times New Roman"/>
          <w:lang w:eastAsia="ru-RU"/>
        </w:rPr>
        <w:t>роизводить</w:t>
      </w:r>
      <w:r w:rsidR="0053473D">
        <w:rPr>
          <w:rFonts w:ascii="Times New Roman" w:hAnsi="Times New Roman"/>
          <w:lang w:eastAsia="ru-RU"/>
        </w:rPr>
        <w:t xml:space="preserve"> оплату по настоящему договору в порядке, размере и сроки, которые определены в соответствии с настоящим договором, в том числе в случае перехода прав на объекты, в отношении которых осуществляется водоотведение в соответствии с настоящим договором, до даты расторжения настоящего договора в соответствии с п</w:t>
      </w:r>
      <w:r w:rsidR="00AD219C">
        <w:rPr>
          <w:rFonts w:ascii="Times New Roman" w:hAnsi="Times New Roman"/>
          <w:lang w:eastAsia="ru-RU"/>
        </w:rPr>
        <w:t>унктом</w:t>
      </w:r>
      <w:r w:rsidR="0053473D">
        <w:rPr>
          <w:rFonts w:ascii="Times New Roman" w:hAnsi="Times New Roman"/>
          <w:lang w:eastAsia="ru-RU"/>
        </w:rPr>
        <w:t xml:space="preserve"> </w:t>
      </w:r>
      <w:r w:rsidR="00EC33A5">
        <w:rPr>
          <w:rFonts w:ascii="Times New Roman" w:hAnsi="Times New Roman"/>
          <w:lang w:eastAsia="ru-RU"/>
        </w:rPr>
        <w:t>17</w:t>
      </w:r>
      <w:r w:rsidR="0053473D">
        <w:rPr>
          <w:rFonts w:ascii="Times New Roman" w:hAnsi="Times New Roman"/>
          <w:lang w:eastAsia="ru-RU"/>
        </w:rPr>
        <w:t>.</w:t>
      </w:r>
      <w:r w:rsidR="00EC33A5">
        <w:rPr>
          <w:rFonts w:ascii="Times New Roman" w:hAnsi="Times New Roman"/>
          <w:lang w:eastAsia="ru-RU"/>
        </w:rPr>
        <w:t>6</w:t>
      </w:r>
      <w:r w:rsidR="0053473D">
        <w:rPr>
          <w:rFonts w:ascii="Times New Roman" w:hAnsi="Times New Roman"/>
          <w:lang w:eastAsia="ru-RU"/>
        </w:rPr>
        <w:t xml:space="preserve"> настоящего договора, вносить плату за негативное воздействие на работу централизованной системы водоотведения и плату</w:t>
      </w:r>
      <w:proofErr w:type="gramEnd"/>
      <w:r w:rsidR="0053473D">
        <w:rPr>
          <w:rFonts w:ascii="Times New Roman" w:hAnsi="Times New Roman"/>
          <w:lang w:eastAsia="ru-RU"/>
        </w:rPr>
        <w:t xml:space="preserve"> за нарушение нормативов по объему сточных вод и нормативов состава сточных вод, а также в случаях, установленных законодательством Российской Федерации, возмещать вред, причиненный водному объекту</w:t>
      </w:r>
      <w:r w:rsidR="00221355" w:rsidRPr="00BF0301">
        <w:rPr>
          <w:rFonts w:ascii="Times New Roman" w:hAnsi="Times New Roman"/>
        </w:rPr>
        <w:t>;</w:t>
      </w:r>
    </w:p>
    <w:p w:rsidR="00221355" w:rsidRDefault="003E6143" w:rsidP="005B6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301">
        <w:rPr>
          <w:rFonts w:ascii="Times New Roman" w:hAnsi="Times New Roman"/>
        </w:rPr>
        <w:t xml:space="preserve">4.3.7. </w:t>
      </w:r>
      <w:proofErr w:type="gramStart"/>
      <w:r w:rsidR="005B69EC">
        <w:rPr>
          <w:rFonts w:ascii="Times New Roman" w:hAnsi="Times New Roman"/>
        </w:rPr>
        <w:t>О</w:t>
      </w:r>
      <w:r w:rsidR="005B69EC">
        <w:rPr>
          <w:rFonts w:ascii="Times New Roman" w:hAnsi="Times New Roman"/>
          <w:lang w:eastAsia="ru-RU"/>
        </w:rPr>
        <w:t>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 канализационным сетям и иным объектам абонента, местам отбора проб сточных вод, приборам учета (узлам учета) сточных вод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 и</w:t>
      </w:r>
      <w:proofErr w:type="gramEnd"/>
      <w:r w:rsidR="005B69EC">
        <w:rPr>
          <w:rFonts w:ascii="Times New Roman" w:hAnsi="Times New Roman"/>
          <w:lang w:eastAsia="ru-RU"/>
        </w:rPr>
        <w:t xml:space="preserve"> </w:t>
      </w:r>
      <w:proofErr w:type="gramStart"/>
      <w:r w:rsidR="005B69EC">
        <w:rPr>
          <w:rFonts w:ascii="Times New Roman" w:hAnsi="Times New Roman"/>
          <w:lang w:eastAsia="ru-RU"/>
        </w:rPr>
        <w:t>случаях</w:t>
      </w:r>
      <w:proofErr w:type="gramEnd"/>
      <w:r w:rsidR="005B69EC">
        <w:rPr>
          <w:rFonts w:ascii="Times New Roman" w:hAnsi="Times New Roman"/>
          <w:lang w:eastAsia="ru-RU"/>
        </w:rPr>
        <w:t>, которые предусмотрены разделом 6 настоящего договора</w:t>
      </w:r>
      <w:r w:rsidR="00221355" w:rsidRPr="00BF0301">
        <w:rPr>
          <w:rFonts w:ascii="Times New Roman" w:hAnsi="Times New Roman"/>
        </w:rPr>
        <w:t>;</w:t>
      </w:r>
    </w:p>
    <w:p w:rsidR="00F2268C" w:rsidRPr="00BF0301" w:rsidRDefault="00F2268C" w:rsidP="005B6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4.3.8. </w:t>
      </w:r>
      <w:proofErr w:type="gramStart"/>
      <w:r>
        <w:rPr>
          <w:rFonts w:ascii="Times New Roman" w:hAnsi="Times New Roman"/>
          <w:lang w:eastAsia="ru-RU"/>
        </w:rPr>
        <w:t>Соблюдать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а также принимать меры по соблюдению указанных нормативов и требований, в том числе обеспечивать реализацию плана снижения сбросов и плана по обеспечению соблюдения требований к составу и свойствам сточных вод, установленных</w:t>
      </w:r>
      <w:proofErr w:type="gramEnd"/>
      <w:r>
        <w:rPr>
          <w:rFonts w:ascii="Times New Roman" w:hAnsi="Times New Roman"/>
          <w:lang w:eastAsia="ru-RU"/>
        </w:rPr>
        <w:t xml:space="preserve"> в целях предотвращения негативного воздействия на работу централизованной системы водоотведения;</w:t>
      </w:r>
    </w:p>
    <w:p w:rsidR="003E1B82" w:rsidRPr="00BF0301" w:rsidRDefault="00D32E94" w:rsidP="00F22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301">
        <w:rPr>
          <w:rFonts w:ascii="Times New Roman" w:hAnsi="Times New Roman"/>
        </w:rPr>
        <w:t>4.3.</w:t>
      </w:r>
      <w:r w:rsidR="00F2268C">
        <w:rPr>
          <w:rFonts w:ascii="Times New Roman" w:hAnsi="Times New Roman"/>
        </w:rPr>
        <w:t>9</w:t>
      </w:r>
      <w:r w:rsidRPr="00BF0301">
        <w:rPr>
          <w:rFonts w:ascii="Times New Roman" w:hAnsi="Times New Roman"/>
        </w:rPr>
        <w:t xml:space="preserve">. </w:t>
      </w:r>
      <w:proofErr w:type="gramStart"/>
      <w:r w:rsidR="00F2268C">
        <w:rPr>
          <w:rFonts w:ascii="Times New Roman" w:hAnsi="Times New Roman"/>
        </w:rPr>
        <w:t>У</w:t>
      </w:r>
      <w:r w:rsidR="00F2268C">
        <w:rPr>
          <w:rFonts w:ascii="Times New Roman" w:hAnsi="Times New Roman"/>
          <w:lang w:eastAsia="ru-RU"/>
        </w:rPr>
        <w:t xml:space="preserve">ведомлять организацию водопроводно-канализационного хозяйства в случае перехода прав на объекты, в отношении которых осуществляется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централизованной системе водоотведения, а также в случае предоставления третьим лицам прав владения и пользования такими объектами, устройствами или сооружениями в порядке, установленном </w:t>
      </w:r>
      <w:hyperlink r:id="rId16" w:history="1">
        <w:r w:rsidR="00EC33A5" w:rsidRPr="00692CFF">
          <w:rPr>
            <w:rFonts w:ascii="Times New Roman" w:hAnsi="Times New Roman"/>
            <w:lang w:eastAsia="ru-RU"/>
          </w:rPr>
          <w:t>пунктом</w:t>
        </w:r>
        <w:r w:rsidR="00F2268C" w:rsidRPr="00692CFF">
          <w:rPr>
            <w:rFonts w:ascii="Times New Roman" w:hAnsi="Times New Roman"/>
            <w:lang w:eastAsia="ru-RU"/>
          </w:rPr>
          <w:t xml:space="preserve"> 11</w:t>
        </w:r>
        <w:r w:rsidR="00EC33A5" w:rsidRPr="00692CFF">
          <w:rPr>
            <w:rFonts w:ascii="Times New Roman" w:hAnsi="Times New Roman"/>
            <w:lang w:eastAsia="ru-RU"/>
          </w:rPr>
          <w:t>.</w:t>
        </w:r>
      </w:hyperlink>
      <w:r w:rsidR="00EC33A5" w:rsidRPr="00692CFF">
        <w:rPr>
          <w:rFonts w:ascii="Times New Roman" w:hAnsi="Times New Roman"/>
          <w:lang w:eastAsia="ru-RU"/>
        </w:rPr>
        <w:t>1</w:t>
      </w:r>
      <w:r w:rsidR="00F2268C" w:rsidRPr="00692CFF">
        <w:rPr>
          <w:rFonts w:ascii="Times New Roman" w:hAnsi="Times New Roman"/>
          <w:lang w:eastAsia="ru-RU"/>
        </w:rPr>
        <w:t xml:space="preserve"> </w:t>
      </w:r>
      <w:r w:rsidR="00F2268C">
        <w:rPr>
          <w:rFonts w:ascii="Times New Roman" w:hAnsi="Times New Roman"/>
          <w:lang w:eastAsia="ru-RU"/>
        </w:rPr>
        <w:t>настоящего договора</w:t>
      </w:r>
      <w:r w:rsidR="003E1B82" w:rsidRPr="00BF0301">
        <w:rPr>
          <w:rFonts w:ascii="Times New Roman" w:hAnsi="Times New Roman"/>
        </w:rPr>
        <w:t>.</w:t>
      </w:r>
      <w:r w:rsidR="00221355" w:rsidRPr="00BF0301">
        <w:rPr>
          <w:rFonts w:ascii="Times New Roman" w:hAnsi="Times New Roman"/>
        </w:rPr>
        <w:t xml:space="preserve"> </w:t>
      </w:r>
      <w:proofErr w:type="gramEnd"/>
    </w:p>
    <w:p w:rsidR="00221355" w:rsidRPr="000D1DE5" w:rsidRDefault="00D5793E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301">
        <w:rPr>
          <w:rFonts w:ascii="Times New Roman" w:hAnsi="Times New Roman"/>
        </w:rPr>
        <w:t>4.3.</w:t>
      </w:r>
      <w:r w:rsidR="00A9793C">
        <w:rPr>
          <w:rFonts w:ascii="Times New Roman" w:hAnsi="Times New Roman"/>
        </w:rPr>
        <w:t>10</w:t>
      </w:r>
      <w:r w:rsidRPr="00BF0301">
        <w:rPr>
          <w:rFonts w:ascii="Times New Roman" w:hAnsi="Times New Roman"/>
        </w:rPr>
        <w:t>.</w:t>
      </w:r>
      <w:r w:rsidR="00221355" w:rsidRPr="00BF0301">
        <w:rPr>
          <w:rFonts w:ascii="Times New Roman" w:hAnsi="Times New Roman"/>
        </w:rPr>
        <w:t xml:space="preserve"> </w:t>
      </w:r>
      <w:r w:rsidRPr="00BF0301">
        <w:rPr>
          <w:rFonts w:ascii="Times New Roman" w:hAnsi="Times New Roman"/>
        </w:rPr>
        <w:t>Н</w:t>
      </w:r>
      <w:r w:rsidR="00221355" w:rsidRPr="00BF0301">
        <w:rPr>
          <w:rFonts w:ascii="Times New Roman" w:hAnsi="Times New Roman"/>
        </w:rPr>
        <w:t>езамедлительно сообщать организации водопроводно-канализационного хозяйства обо всех повреждениях или неисправностях на канализационных сетях, сооружениях и устройствах, приборах учета</w:t>
      </w:r>
      <w:r w:rsidR="00221355" w:rsidRPr="000D1DE5">
        <w:rPr>
          <w:rFonts w:ascii="Times New Roman" w:hAnsi="Times New Roman"/>
        </w:rPr>
        <w:t>, о нарушениях работы централизованных систем водоотведения,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:rsidR="00221355" w:rsidRPr="000D1DE5" w:rsidRDefault="00912EB8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</w:t>
      </w:r>
      <w:r w:rsidR="00A9793C">
        <w:rPr>
          <w:rFonts w:ascii="Times New Roman" w:hAnsi="Times New Roman"/>
        </w:rPr>
        <w:t>1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>беспечить в сроки, установленные законодательством Российской Федерации, ликвидацию повреждения или неисправности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:rsidR="00221355" w:rsidRPr="000D1DE5" w:rsidRDefault="0006185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</w:t>
      </w:r>
      <w:r w:rsidR="00A9793C">
        <w:rPr>
          <w:rFonts w:ascii="Times New Roman" w:hAnsi="Times New Roman"/>
        </w:rPr>
        <w:t>2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П</w:t>
      </w:r>
      <w:r w:rsidR="00221355" w:rsidRPr="000D1DE5">
        <w:rPr>
          <w:rFonts w:ascii="Times New Roman" w:hAnsi="Times New Roman"/>
        </w:rPr>
        <w:t>редоставлять иным абонентам и транзитным организациям возможность подключения (технологического присоединения) к канализационным сетям, сооружениям и устройствам, принадлежащим абоненту на законном основании, только при наличии согласования организации водопроводно-канализационного хозяйства;</w:t>
      </w:r>
    </w:p>
    <w:p w:rsidR="00221355" w:rsidRPr="000D1DE5" w:rsidRDefault="00061857" w:rsidP="006C4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</w:t>
      </w:r>
      <w:r w:rsidR="00A9793C">
        <w:rPr>
          <w:rFonts w:ascii="Times New Roman" w:hAnsi="Times New Roman"/>
        </w:rPr>
        <w:t>3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="006C498F">
        <w:rPr>
          <w:rFonts w:ascii="Times New Roman" w:hAnsi="Times New Roman"/>
        </w:rPr>
        <w:t>Н</w:t>
      </w:r>
      <w:r w:rsidR="006C498F">
        <w:rPr>
          <w:rFonts w:ascii="Times New Roman" w:hAnsi="Times New Roman"/>
          <w:lang w:eastAsia="ru-RU"/>
        </w:rPr>
        <w:t>е создавать препятствий для осуществления водоотведения в отношении абонентов и транзитных организаций, канализационные сети которых присоединены к канализационным сетям абонента, или расположены в границах земельного участка абонента, или проходят через помещения, принадлежащие абоненту</w:t>
      </w:r>
      <w:r w:rsidR="00221355" w:rsidRPr="00B91AE9">
        <w:rPr>
          <w:rFonts w:ascii="Times New Roman" w:hAnsi="Times New Roman"/>
        </w:rPr>
        <w:t>;</w:t>
      </w:r>
    </w:p>
    <w:p w:rsidR="00221355" w:rsidRPr="000D1DE5" w:rsidRDefault="00054B0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</w:t>
      </w:r>
      <w:r w:rsidR="00A9793C">
        <w:rPr>
          <w:rFonts w:ascii="Times New Roman" w:hAnsi="Times New Roman"/>
        </w:rPr>
        <w:t>4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П</w:t>
      </w:r>
      <w:r w:rsidR="00221355" w:rsidRPr="000D1DE5">
        <w:rPr>
          <w:rFonts w:ascii="Times New Roman" w:hAnsi="Times New Roman"/>
        </w:rPr>
        <w:t>редставлять организации водопроводно-канализационного хозяйства сведения об абонентах, в отношении которых абонент является транзитной организацией, по форме и в объеме, которые согласованы сторонами;</w:t>
      </w:r>
    </w:p>
    <w:p w:rsidR="006C498F" w:rsidRDefault="000F0C87" w:rsidP="006C4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0D1DE5">
        <w:rPr>
          <w:rFonts w:ascii="Times New Roman" w:hAnsi="Times New Roman"/>
        </w:rPr>
        <w:t>4.3.1</w:t>
      </w:r>
      <w:r w:rsidR="00A9793C">
        <w:rPr>
          <w:rFonts w:ascii="Times New Roman" w:hAnsi="Times New Roman"/>
        </w:rPr>
        <w:t>5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="006C498F">
        <w:rPr>
          <w:rFonts w:ascii="Times New Roman" w:hAnsi="Times New Roman"/>
        </w:rPr>
        <w:t>Н</w:t>
      </w:r>
      <w:r w:rsidR="006C498F">
        <w:rPr>
          <w:rFonts w:ascii="Times New Roman" w:hAnsi="Times New Roman"/>
          <w:lang w:eastAsia="ru-RU"/>
        </w:rPr>
        <w:t xml:space="preserve">е допускать возведения построек, гаражей, стоянок транспортных средств, складирования материалов, мусора, </w:t>
      </w:r>
      <w:proofErr w:type="spellStart"/>
      <w:r w:rsidR="006C498F">
        <w:rPr>
          <w:rFonts w:ascii="Times New Roman" w:hAnsi="Times New Roman"/>
          <w:lang w:eastAsia="ru-RU"/>
        </w:rPr>
        <w:t>древопосадок</w:t>
      </w:r>
      <w:proofErr w:type="spellEnd"/>
      <w:r w:rsidR="006C498F">
        <w:rPr>
          <w:rFonts w:ascii="Times New Roman" w:hAnsi="Times New Roman"/>
          <w:lang w:eastAsia="ru-RU"/>
        </w:rPr>
        <w:t>, а также не осуществлять производство земляных работ в местах устройства централизованной системы водоотведения, в том числе в местах прокладки сетей, находящихся в границах эксплуатационной ответственности абонента и охранных зонах таких сетей, без согласия организации водопроводно-канализационного хозяйства;</w:t>
      </w:r>
    </w:p>
    <w:p w:rsidR="00221355" w:rsidRPr="00B91AE9" w:rsidRDefault="000F0C87" w:rsidP="00EC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1C83">
        <w:rPr>
          <w:rFonts w:ascii="Times New Roman" w:hAnsi="Times New Roman"/>
        </w:rPr>
        <w:t>4.3.1</w:t>
      </w:r>
      <w:r w:rsidR="00A9793C" w:rsidRPr="00ED1C83">
        <w:rPr>
          <w:rFonts w:ascii="Times New Roman" w:hAnsi="Times New Roman"/>
        </w:rPr>
        <w:t>6</w:t>
      </w:r>
      <w:r w:rsidRPr="00ED1C83">
        <w:rPr>
          <w:rFonts w:ascii="Times New Roman" w:hAnsi="Times New Roman"/>
        </w:rPr>
        <w:t>.</w:t>
      </w:r>
      <w:r w:rsidR="00221355" w:rsidRPr="00ED1C83">
        <w:rPr>
          <w:rFonts w:ascii="Times New Roman" w:hAnsi="Times New Roman"/>
        </w:rPr>
        <w:t xml:space="preserve"> </w:t>
      </w:r>
      <w:r w:rsidR="005A758E" w:rsidRPr="00ED1C83">
        <w:rPr>
          <w:rFonts w:ascii="Times New Roman" w:hAnsi="Times New Roman"/>
        </w:rPr>
        <w:t>О</w:t>
      </w:r>
      <w:r w:rsidR="005A758E" w:rsidRPr="00ED1C83">
        <w:rPr>
          <w:rFonts w:ascii="Times New Roman" w:hAnsi="Times New Roman"/>
          <w:lang w:eastAsia="ru-RU"/>
        </w:rPr>
        <w:t>беспечивать</w:t>
      </w:r>
      <w:r w:rsidR="005A758E">
        <w:rPr>
          <w:rFonts w:ascii="Times New Roman" w:hAnsi="Times New Roman"/>
          <w:lang w:eastAsia="ru-RU"/>
        </w:rPr>
        <w:t xml:space="preserve"> 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в случаях, предусмотренных </w:t>
      </w:r>
      <w:hyperlink r:id="rId17" w:history="1">
        <w:r w:rsidR="005A758E" w:rsidRPr="005A758E">
          <w:rPr>
            <w:rFonts w:ascii="Times New Roman" w:hAnsi="Times New Roman"/>
            <w:lang w:eastAsia="ru-RU"/>
          </w:rPr>
          <w:t>Правилами</w:t>
        </w:r>
      </w:hyperlink>
      <w:r w:rsidR="005A758E" w:rsidRPr="005A758E">
        <w:rPr>
          <w:rFonts w:ascii="Times New Roman" w:hAnsi="Times New Roman"/>
          <w:lang w:eastAsia="ru-RU"/>
        </w:rPr>
        <w:t xml:space="preserve"> </w:t>
      </w:r>
      <w:r w:rsidR="005A758E">
        <w:rPr>
          <w:rFonts w:ascii="Times New Roman" w:hAnsi="Times New Roman"/>
          <w:lang w:eastAsia="ru-RU"/>
        </w:rPr>
        <w:t>холодного водоснабжения и водоотведения</w:t>
      </w:r>
      <w:r w:rsidR="00221355" w:rsidRPr="00B91AE9">
        <w:rPr>
          <w:rFonts w:ascii="Times New Roman" w:hAnsi="Times New Roman"/>
        </w:rPr>
        <w:t>;</w:t>
      </w:r>
    </w:p>
    <w:p w:rsidR="00221355" w:rsidRPr="000D1DE5" w:rsidRDefault="0079114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91AE9">
        <w:rPr>
          <w:rFonts w:ascii="Times New Roman" w:hAnsi="Times New Roman"/>
        </w:rPr>
        <w:t>4.3.1</w:t>
      </w:r>
      <w:r w:rsidR="00A9793C">
        <w:rPr>
          <w:rFonts w:ascii="Times New Roman" w:hAnsi="Times New Roman"/>
        </w:rPr>
        <w:t>7</w:t>
      </w:r>
      <w:r w:rsidRPr="00B91AE9">
        <w:rPr>
          <w:rFonts w:ascii="Times New Roman" w:hAnsi="Times New Roman"/>
        </w:rPr>
        <w:t>.</w:t>
      </w:r>
      <w:r w:rsidR="00221355" w:rsidRPr="00B91AE9">
        <w:rPr>
          <w:rFonts w:ascii="Times New Roman" w:hAnsi="Times New Roman"/>
        </w:rPr>
        <w:t xml:space="preserve"> </w:t>
      </w:r>
      <w:r w:rsidRPr="00B91AE9">
        <w:rPr>
          <w:rFonts w:ascii="Times New Roman" w:hAnsi="Times New Roman"/>
        </w:rPr>
        <w:t>О</w:t>
      </w:r>
      <w:r w:rsidR="00221355" w:rsidRPr="00B91AE9">
        <w:rPr>
          <w:rFonts w:ascii="Times New Roman" w:hAnsi="Times New Roman"/>
        </w:rPr>
        <w:t>существлять сброс сточных вод от напорных коллекторов абонента в самотечную сеть канализации организации водопроводно-канализационного</w:t>
      </w:r>
      <w:r w:rsidR="00221355" w:rsidRPr="000D1DE5">
        <w:rPr>
          <w:rFonts w:ascii="Times New Roman" w:hAnsi="Times New Roman"/>
        </w:rPr>
        <w:t xml:space="preserve"> хозяйства через колодец - гаситель напора;</w:t>
      </w:r>
    </w:p>
    <w:p w:rsidR="00221355" w:rsidRPr="00210C32" w:rsidRDefault="0079114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</w:t>
      </w:r>
      <w:r w:rsidR="00B91AE9">
        <w:rPr>
          <w:rFonts w:ascii="Times New Roman" w:hAnsi="Times New Roman"/>
        </w:rPr>
        <w:t>1</w:t>
      </w:r>
      <w:r w:rsidR="00A9793C">
        <w:rPr>
          <w:rFonts w:ascii="Times New Roman" w:hAnsi="Times New Roman"/>
        </w:rPr>
        <w:t>8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 xml:space="preserve">беспечивать локальную очистку сточных вод в случаях, </w:t>
      </w:r>
      <w:r w:rsidR="00221355" w:rsidRPr="00210C32">
        <w:rPr>
          <w:rFonts w:ascii="Times New Roman" w:hAnsi="Times New Roman"/>
        </w:rPr>
        <w:t xml:space="preserve">предусмотренных </w:t>
      </w:r>
      <w:r w:rsidR="00A731E7" w:rsidRPr="00210C32">
        <w:rPr>
          <w:rFonts w:ascii="Times New Roman" w:hAnsi="Times New Roman"/>
        </w:rPr>
        <w:t>П</w:t>
      </w:r>
      <w:r w:rsidR="00221355" w:rsidRPr="00210C32">
        <w:rPr>
          <w:rFonts w:ascii="Times New Roman" w:hAnsi="Times New Roman"/>
        </w:rPr>
        <w:t xml:space="preserve">равилами </w:t>
      </w:r>
      <w:r w:rsidR="00221355" w:rsidRPr="00210C32">
        <w:rPr>
          <w:rFonts w:ascii="Times New Roman" w:hAnsi="Times New Roman"/>
        </w:rPr>
        <w:lastRenderedPageBreak/>
        <w:t>холодного водоснабжения и водоотведения;</w:t>
      </w:r>
    </w:p>
    <w:p w:rsidR="00221355" w:rsidRPr="00210C32" w:rsidRDefault="0079114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</w:rPr>
        <w:t>4.3.</w:t>
      </w:r>
      <w:r w:rsidR="00B91AE9" w:rsidRPr="00210C32">
        <w:rPr>
          <w:rFonts w:ascii="Times New Roman" w:hAnsi="Times New Roman"/>
        </w:rPr>
        <w:t>1</w:t>
      </w:r>
      <w:r w:rsidR="00A9793C">
        <w:rPr>
          <w:rFonts w:ascii="Times New Roman" w:hAnsi="Times New Roman"/>
        </w:rPr>
        <w:t>9</w:t>
      </w:r>
      <w:r w:rsidRPr="00210C32">
        <w:rPr>
          <w:rFonts w:ascii="Times New Roman" w:hAnsi="Times New Roman"/>
        </w:rPr>
        <w:t>.</w:t>
      </w:r>
      <w:r w:rsidR="00221355" w:rsidRPr="00210C32">
        <w:rPr>
          <w:rFonts w:ascii="Times New Roman" w:hAnsi="Times New Roman"/>
        </w:rPr>
        <w:t xml:space="preserve"> </w:t>
      </w:r>
      <w:r w:rsidRPr="00210C32">
        <w:rPr>
          <w:rFonts w:ascii="Times New Roman" w:hAnsi="Times New Roman"/>
        </w:rPr>
        <w:t>В</w:t>
      </w:r>
      <w:r w:rsidR="00221355" w:rsidRPr="00210C32">
        <w:rPr>
          <w:rFonts w:ascii="Times New Roman" w:hAnsi="Times New Roman"/>
        </w:rPr>
        <w:t xml:space="preserve"> случаях, установленных </w:t>
      </w:r>
      <w:r w:rsidR="00A731E7" w:rsidRPr="00210C32">
        <w:rPr>
          <w:rFonts w:ascii="Times New Roman" w:hAnsi="Times New Roman"/>
        </w:rPr>
        <w:t>П</w:t>
      </w:r>
      <w:r w:rsidR="00221355" w:rsidRPr="00210C32">
        <w:rPr>
          <w:rFonts w:ascii="Times New Roman" w:hAnsi="Times New Roman"/>
        </w:rPr>
        <w:t>равилами холодного водоснабжения и водоотведения, подавать декларацию о составе и свойствах сточных вод</w:t>
      </w:r>
      <w:r w:rsidR="00A731E7" w:rsidRPr="00210C32">
        <w:rPr>
          <w:rFonts w:ascii="Times New Roman" w:hAnsi="Times New Roman"/>
        </w:rPr>
        <w:t xml:space="preserve"> (далее декларация)</w:t>
      </w:r>
      <w:r w:rsidR="00221355" w:rsidRPr="00210C32">
        <w:rPr>
          <w:rFonts w:ascii="Times New Roman" w:hAnsi="Times New Roman"/>
        </w:rPr>
        <w:t xml:space="preserve"> и уведомлять организацию водопроводно-канализационного хозяйства в случае нарушения декларации о </w:t>
      </w:r>
      <w:r w:rsidR="00754455">
        <w:rPr>
          <w:rFonts w:ascii="Times New Roman" w:hAnsi="Times New Roman"/>
        </w:rPr>
        <w:t>составе и свойствах сточных вод;</w:t>
      </w:r>
    </w:p>
    <w:p w:rsidR="00754455" w:rsidRDefault="0079114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</w:rPr>
        <w:t>4.3.</w:t>
      </w:r>
      <w:r w:rsidR="00A9793C">
        <w:rPr>
          <w:rFonts w:ascii="Times New Roman" w:hAnsi="Times New Roman"/>
        </w:rPr>
        <w:t>20</w:t>
      </w:r>
      <w:r w:rsidRPr="00210C32">
        <w:rPr>
          <w:rFonts w:ascii="Times New Roman" w:hAnsi="Times New Roman"/>
        </w:rPr>
        <w:t>. Уведомлять о смене лица, ответственного за передачу показаний прибора учета, указанного в</w:t>
      </w:r>
      <w:r w:rsidRPr="000D1DE5">
        <w:rPr>
          <w:rFonts w:ascii="Times New Roman" w:hAnsi="Times New Roman"/>
        </w:rPr>
        <w:t xml:space="preserve"> заявлении на закл</w:t>
      </w:r>
      <w:r w:rsidR="00754455">
        <w:rPr>
          <w:rFonts w:ascii="Times New Roman" w:hAnsi="Times New Roman"/>
        </w:rPr>
        <w:t>ючение договора водоотведения;</w:t>
      </w:r>
    </w:p>
    <w:p w:rsidR="00221355" w:rsidRPr="000D1DE5" w:rsidRDefault="00CE5F8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91AE9">
        <w:rPr>
          <w:rFonts w:ascii="Times New Roman" w:hAnsi="Times New Roman"/>
        </w:rPr>
        <w:t>4</w:t>
      </w:r>
      <w:r w:rsidR="00221355" w:rsidRPr="00B91AE9">
        <w:rPr>
          <w:rFonts w:ascii="Times New Roman" w:hAnsi="Times New Roman"/>
        </w:rPr>
        <w:t>.</w:t>
      </w:r>
      <w:r w:rsidRPr="00B91AE9">
        <w:rPr>
          <w:rFonts w:ascii="Times New Roman" w:hAnsi="Times New Roman"/>
        </w:rPr>
        <w:t>4.</w:t>
      </w:r>
      <w:r w:rsidR="00221355" w:rsidRPr="00B91AE9">
        <w:rPr>
          <w:rFonts w:ascii="Times New Roman" w:hAnsi="Times New Roman"/>
        </w:rPr>
        <w:t xml:space="preserve"> Абонент имеет право:</w:t>
      </w:r>
    </w:p>
    <w:p w:rsidR="00221355" w:rsidRPr="000D1DE5" w:rsidRDefault="00CE5F87" w:rsidP="00850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4.4</w:t>
      </w:r>
      <w:r w:rsidR="00791141" w:rsidRPr="000D1DE5">
        <w:rPr>
          <w:rFonts w:ascii="Times New Roman" w:hAnsi="Times New Roman"/>
        </w:rPr>
        <w:t>.1.</w:t>
      </w:r>
      <w:r w:rsidR="00221355" w:rsidRPr="000D1DE5">
        <w:rPr>
          <w:rFonts w:ascii="Times New Roman" w:hAnsi="Times New Roman"/>
        </w:rPr>
        <w:t xml:space="preserve"> </w:t>
      </w:r>
      <w:proofErr w:type="gramStart"/>
      <w:r w:rsidR="00E725F4">
        <w:rPr>
          <w:rFonts w:ascii="Times New Roman" w:hAnsi="Times New Roman"/>
        </w:rPr>
        <w:t>П</w:t>
      </w:r>
      <w:r w:rsidR="00E725F4">
        <w:rPr>
          <w:rFonts w:ascii="Times New Roman" w:hAnsi="Times New Roman"/>
          <w:lang w:eastAsia="ru-RU"/>
        </w:rPr>
        <w:t xml:space="preserve">олучать от организации водопроводно-канализационного хозяйства информацию о результатах контроля состава и свойств сточных вод, осуществляемого организацией водопроводно-канализационного хозяйства, в соответствии с </w:t>
      </w:r>
      <w:hyperlink r:id="rId18" w:history="1">
        <w:r w:rsidR="00E725F4" w:rsidRPr="00E725F4">
          <w:rPr>
            <w:rFonts w:ascii="Times New Roman" w:hAnsi="Times New Roman"/>
            <w:lang w:eastAsia="ru-RU"/>
          </w:rPr>
          <w:t>Правилами</w:t>
        </w:r>
      </w:hyperlink>
      <w:r w:rsidR="00E725F4" w:rsidRPr="00E725F4">
        <w:rPr>
          <w:rFonts w:ascii="Times New Roman" w:hAnsi="Times New Roman"/>
          <w:lang w:eastAsia="ru-RU"/>
        </w:rPr>
        <w:t xml:space="preserve"> </w:t>
      </w:r>
      <w:r w:rsidR="00E725F4">
        <w:rPr>
          <w:rFonts w:ascii="Times New Roman" w:hAnsi="Times New Roman"/>
          <w:lang w:eastAsia="ru-RU"/>
        </w:rPr>
        <w:t>осуществления контроля состава и свойств сточных вод, утвержденными постановлением Правительства Российской Федерации от 22 мая 2020 г. N 728 "Об утверждении Правил осуществления контроля состава и свойств сточных вод и о внесении изменений и признании утратившими силу некоторых</w:t>
      </w:r>
      <w:proofErr w:type="gramEnd"/>
      <w:r w:rsidR="00E725F4">
        <w:rPr>
          <w:rFonts w:ascii="Times New Roman" w:hAnsi="Times New Roman"/>
          <w:lang w:eastAsia="ru-RU"/>
        </w:rPr>
        <w:t xml:space="preserve"> актов Правительства Российской Федерации" (далее - Правила осуществления контроля состава и свой</w:t>
      </w:r>
      <w:proofErr w:type="gramStart"/>
      <w:r w:rsidR="00E725F4">
        <w:rPr>
          <w:rFonts w:ascii="Times New Roman" w:hAnsi="Times New Roman"/>
          <w:lang w:eastAsia="ru-RU"/>
        </w:rPr>
        <w:t>ств ст</w:t>
      </w:r>
      <w:proofErr w:type="gramEnd"/>
      <w:r w:rsidR="00E725F4">
        <w:rPr>
          <w:rFonts w:ascii="Times New Roman" w:hAnsi="Times New Roman"/>
          <w:lang w:eastAsia="ru-RU"/>
        </w:rPr>
        <w:t>очных вод)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221355" w:rsidP="0022135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    </w:t>
      </w:r>
      <w:r w:rsidR="00791141" w:rsidRPr="000D1DE5">
        <w:rPr>
          <w:rFonts w:ascii="Times New Roman" w:hAnsi="Times New Roman" w:cs="Times New Roman"/>
          <w:sz w:val="22"/>
          <w:szCs w:val="22"/>
        </w:rPr>
        <w:t xml:space="preserve">      </w:t>
      </w:r>
      <w:r w:rsidR="00CE5F87" w:rsidRPr="000D1DE5">
        <w:rPr>
          <w:rFonts w:ascii="Times New Roman" w:hAnsi="Times New Roman" w:cs="Times New Roman"/>
          <w:sz w:val="22"/>
          <w:szCs w:val="22"/>
        </w:rPr>
        <w:t>4.4.</w:t>
      </w:r>
      <w:r w:rsidR="00850CEA">
        <w:rPr>
          <w:rFonts w:ascii="Times New Roman" w:hAnsi="Times New Roman" w:cs="Times New Roman"/>
          <w:sz w:val="22"/>
          <w:szCs w:val="22"/>
        </w:rPr>
        <w:t>2</w:t>
      </w:r>
      <w:r w:rsidR="00791141" w:rsidRPr="000D1DE5">
        <w:rPr>
          <w:rFonts w:ascii="Times New Roman" w:hAnsi="Times New Roman" w:cs="Times New Roman"/>
          <w:sz w:val="22"/>
          <w:szCs w:val="22"/>
        </w:rPr>
        <w:t>.</w:t>
      </w:r>
      <w:r w:rsidRPr="000D1DE5">
        <w:rPr>
          <w:rFonts w:ascii="Times New Roman" w:hAnsi="Times New Roman" w:cs="Times New Roman"/>
          <w:sz w:val="22"/>
          <w:szCs w:val="22"/>
        </w:rPr>
        <w:t xml:space="preserve"> </w:t>
      </w:r>
      <w:r w:rsidR="00791141" w:rsidRPr="000D1DE5">
        <w:rPr>
          <w:rFonts w:ascii="Times New Roman" w:hAnsi="Times New Roman" w:cs="Times New Roman"/>
          <w:sz w:val="22"/>
          <w:szCs w:val="22"/>
        </w:rPr>
        <w:t>П</w:t>
      </w:r>
      <w:r w:rsidRPr="000D1DE5">
        <w:rPr>
          <w:rFonts w:ascii="Times New Roman" w:hAnsi="Times New Roman" w:cs="Times New Roman"/>
          <w:sz w:val="22"/>
          <w:szCs w:val="22"/>
        </w:rPr>
        <w:t>ривлекать третьих лиц для выполнения работ по устройству узла учета;</w:t>
      </w:r>
    </w:p>
    <w:p w:rsidR="00221355" w:rsidRPr="000D1DE5" w:rsidRDefault="00CE5F8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</w:t>
      </w:r>
      <w:r w:rsidR="0042203F" w:rsidRPr="000D1DE5">
        <w:rPr>
          <w:rFonts w:ascii="Times New Roman" w:hAnsi="Times New Roman"/>
        </w:rPr>
        <w:t>.4.</w:t>
      </w:r>
      <w:r w:rsidR="00850CEA">
        <w:rPr>
          <w:rFonts w:ascii="Times New Roman" w:hAnsi="Times New Roman"/>
        </w:rPr>
        <w:t>3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="0042203F" w:rsidRPr="000D1DE5">
        <w:rPr>
          <w:rFonts w:ascii="Times New Roman" w:hAnsi="Times New Roman"/>
        </w:rPr>
        <w:t>И</w:t>
      </w:r>
      <w:r w:rsidR="00221355" w:rsidRPr="000D1DE5">
        <w:rPr>
          <w:rFonts w:ascii="Times New Roman" w:hAnsi="Times New Roman"/>
        </w:rPr>
        <w:t>нициировать проведение сверки расчетов по настоящему договору;</w:t>
      </w:r>
    </w:p>
    <w:p w:rsidR="00221355" w:rsidRPr="000D1DE5" w:rsidRDefault="00CE5F8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</w:t>
      </w:r>
      <w:r w:rsidR="0042203F" w:rsidRPr="000D1DE5">
        <w:rPr>
          <w:rFonts w:ascii="Times New Roman" w:hAnsi="Times New Roman"/>
        </w:rPr>
        <w:t>.</w:t>
      </w:r>
      <w:r w:rsidRPr="000D1DE5">
        <w:rPr>
          <w:rFonts w:ascii="Times New Roman" w:hAnsi="Times New Roman"/>
        </w:rPr>
        <w:t>4</w:t>
      </w:r>
      <w:r w:rsidR="0042203F" w:rsidRPr="000D1DE5">
        <w:rPr>
          <w:rFonts w:ascii="Times New Roman" w:hAnsi="Times New Roman"/>
        </w:rPr>
        <w:t>.</w:t>
      </w:r>
      <w:r w:rsidR="00850CEA">
        <w:rPr>
          <w:rFonts w:ascii="Times New Roman" w:hAnsi="Times New Roman"/>
        </w:rPr>
        <w:t>4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="0042203F"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>существлять в целях контроля состава и свой</w:t>
      </w:r>
      <w:proofErr w:type="gramStart"/>
      <w:r w:rsidR="00221355" w:rsidRPr="000D1DE5">
        <w:rPr>
          <w:rFonts w:ascii="Times New Roman" w:hAnsi="Times New Roman"/>
        </w:rPr>
        <w:t>ств ст</w:t>
      </w:r>
      <w:proofErr w:type="gramEnd"/>
      <w:r w:rsidR="00221355" w:rsidRPr="000D1DE5">
        <w:rPr>
          <w:rFonts w:ascii="Times New Roman" w:hAnsi="Times New Roman"/>
        </w:rPr>
        <w:t xml:space="preserve">очных вод отбор проб сточных вод, в том </w:t>
      </w:r>
      <w:r w:rsidR="00221355" w:rsidRPr="00210C32">
        <w:rPr>
          <w:rFonts w:ascii="Times New Roman" w:hAnsi="Times New Roman"/>
        </w:rPr>
        <w:t>числе параллельны</w:t>
      </w:r>
      <w:r w:rsidR="007B4FBD" w:rsidRPr="00210C32">
        <w:rPr>
          <w:rFonts w:ascii="Times New Roman" w:hAnsi="Times New Roman"/>
        </w:rPr>
        <w:t>й</w:t>
      </w:r>
      <w:r w:rsidR="00221355" w:rsidRPr="00210C32">
        <w:rPr>
          <w:rFonts w:ascii="Times New Roman" w:hAnsi="Times New Roman"/>
        </w:rPr>
        <w:t xml:space="preserve"> </w:t>
      </w:r>
      <w:r w:rsidR="007B4FBD" w:rsidRPr="00210C32">
        <w:rPr>
          <w:rFonts w:ascii="Times New Roman" w:hAnsi="Times New Roman"/>
        </w:rPr>
        <w:t xml:space="preserve">отбор </w:t>
      </w:r>
      <w:r w:rsidR="00221355" w:rsidRPr="00210C32">
        <w:rPr>
          <w:rFonts w:ascii="Times New Roman" w:hAnsi="Times New Roman"/>
        </w:rPr>
        <w:t>проб, а также принимать участие в отборе проб сточных вод, осуществляемом организацией водопроводно</w:t>
      </w:r>
      <w:r w:rsidR="00221355" w:rsidRPr="000D1DE5">
        <w:rPr>
          <w:rFonts w:ascii="Times New Roman" w:hAnsi="Times New Roman"/>
        </w:rPr>
        <w:t>-канализационного хозяйства.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CC6D51" w:rsidRPr="000D1DE5" w:rsidRDefault="006D734A" w:rsidP="00CC6D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5</w:t>
      </w:r>
      <w:r w:rsidR="00221355" w:rsidRPr="000D1DE5">
        <w:rPr>
          <w:rFonts w:ascii="Times New Roman" w:hAnsi="Times New Roman"/>
        </w:rPr>
        <w:t xml:space="preserve">. Порядок осуществления учета </w:t>
      </w:r>
    </w:p>
    <w:p w:rsidR="00221355" w:rsidRPr="006B2217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B2217">
        <w:rPr>
          <w:rFonts w:ascii="Times New Roman" w:hAnsi="Times New Roman"/>
        </w:rPr>
        <w:t>принимаемых сточных вод, сроки и способы</w:t>
      </w:r>
    </w:p>
    <w:p w:rsidR="00221355" w:rsidRPr="006B2217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B2217">
        <w:rPr>
          <w:rFonts w:ascii="Times New Roman" w:hAnsi="Times New Roman"/>
        </w:rPr>
        <w:t>представления показаний приборов учета организации</w:t>
      </w:r>
    </w:p>
    <w:p w:rsidR="00221355" w:rsidRPr="006B2217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B2217">
        <w:rPr>
          <w:rFonts w:ascii="Times New Roman" w:hAnsi="Times New Roman"/>
        </w:rPr>
        <w:t>водопроводно-канализационного хозяйства</w:t>
      </w:r>
    </w:p>
    <w:p w:rsidR="00221355" w:rsidRPr="006B2217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B2217" w:rsidRPr="006B2217" w:rsidRDefault="006B2217" w:rsidP="006B22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B2217">
        <w:rPr>
          <w:rFonts w:ascii="Times New Roman" w:hAnsi="Times New Roman"/>
        </w:rPr>
        <w:t xml:space="preserve">5.1. Для учета объемов принятых сточных вод стороны должны использовать приборы учета, если иное не предусмотрено </w:t>
      </w:r>
      <w:r w:rsidR="00963332">
        <w:rPr>
          <w:rFonts w:ascii="Times New Roman" w:hAnsi="Times New Roman"/>
        </w:rPr>
        <w:t>П</w:t>
      </w:r>
      <w:r w:rsidRPr="006B2217">
        <w:rPr>
          <w:rFonts w:ascii="Times New Roman" w:hAnsi="Times New Roman"/>
        </w:rPr>
        <w:t>равилами организации коммерческого учета воды</w:t>
      </w:r>
      <w:r w:rsidR="00963332">
        <w:rPr>
          <w:rFonts w:ascii="Times New Roman" w:hAnsi="Times New Roman"/>
        </w:rPr>
        <w:t>,</w:t>
      </w:r>
      <w:r w:rsidRPr="006B2217">
        <w:rPr>
          <w:rFonts w:ascii="Times New Roman" w:hAnsi="Times New Roman"/>
        </w:rPr>
        <w:t xml:space="preserve"> сточных вод.</w:t>
      </w:r>
    </w:p>
    <w:p w:rsidR="00221355" w:rsidRPr="006B2217" w:rsidRDefault="006D734A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B2217">
        <w:rPr>
          <w:rFonts w:ascii="Times New Roman" w:hAnsi="Times New Roman"/>
        </w:rPr>
        <w:t>5.2</w:t>
      </w:r>
      <w:r w:rsidR="00221355" w:rsidRPr="006B2217">
        <w:rPr>
          <w:rFonts w:ascii="Times New Roman" w:hAnsi="Times New Roman"/>
        </w:rPr>
        <w:t xml:space="preserve">. </w:t>
      </w:r>
      <w:r w:rsidR="006F0CA6" w:rsidRPr="006B2217">
        <w:rPr>
          <w:rFonts w:ascii="Times New Roman" w:hAnsi="Times New Roman"/>
        </w:rPr>
        <w:t xml:space="preserve">Сведения о  местах отбора проб воды, сточных вод </w:t>
      </w:r>
      <w:r w:rsidR="00963332">
        <w:rPr>
          <w:rFonts w:ascii="Times New Roman" w:hAnsi="Times New Roman"/>
        </w:rPr>
        <w:t xml:space="preserve">указываются </w:t>
      </w:r>
      <w:r w:rsidR="006F0CA6" w:rsidRPr="006B2217">
        <w:rPr>
          <w:rFonts w:ascii="Times New Roman" w:hAnsi="Times New Roman"/>
        </w:rPr>
        <w:t xml:space="preserve">в приложении № </w:t>
      </w:r>
      <w:r w:rsidR="009A483D" w:rsidRPr="006B2217">
        <w:rPr>
          <w:rFonts w:ascii="Times New Roman" w:hAnsi="Times New Roman"/>
        </w:rPr>
        <w:t>2</w:t>
      </w:r>
      <w:r w:rsidR="00A36853" w:rsidRPr="006B2217">
        <w:rPr>
          <w:rFonts w:ascii="Times New Roman" w:hAnsi="Times New Roman"/>
        </w:rPr>
        <w:t xml:space="preserve"> к настоящему договору</w:t>
      </w:r>
      <w:r w:rsidR="006F0CA6" w:rsidRPr="006B2217">
        <w:rPr>
          <w:rFonts w:ascii="Times New Roman" w:hAnsi="Times New Roman"/>
        </w:rPr>
        <w:t>.</w:t>
      </w:r>
    </w:p>
    <w:p w:rsidR="00221355" w:rsidRPr="006B2217" w:rsidRDefault="00221355" w:rsidP="00C268E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B2217">
        <w:rPr>
          <w:rFonts w:ascii="Times New Roman" w:hAnsi="Times New Roman" w:cs="Times New Roman"/>
          <w:sz w:val="22"/>
          <w:szCs w:val="22"/>
        </w:rPr>
        <w:t xml:space="preserve">    </w:t>
      </w:r>
      <w:r w:rsidR="00C268E6" w:rsidRPr="006B2217">
        <w:rPr>
          <w:rFonts w:ascii="Times New Roman" w:hAnsi="Times New Roman" w:cs="Times New Roman"/>
          <w:sz w:val="22"/>
          <w:szCs w:val="22"/>
        </w:rPr>
        <w:t xml:space="preserve">      5</w:t>
      </w:r>
      <w:r w:rsidRPr="006B2217">
        <w:rPr>
          <w:rFonts w:ascii="Times New Roman" w:hAnsi="Times New Roman" w:cs="Times New Roman"/>
          <w:sz w:val="22"/>
          <w:szCs w:val="22"/>
        </w:rPr>
        <w:t>.</w:t>
      </w:r>
      <w:r w:rsidR="00C268E6" w:rsidRPr="006B2217">
        <w:rPr>
          <w:rFonts w:ascii="Times New Roman" w:hAnsi="Times New Roman" w:cs="Times New Roman"/>
          <w:sz w:val="22"/>
          <w:szCs w:val="22"/>
        </w:rPr>
        <w:t>3.</w:t>
      </w:r>
      <w:r w:rsidRPr="006B2217">
        <w:rPr>
          <w:rFonts w:ascii="Times New Roman" w:hAnsi="Times New Roman" w:cs="Times New Roman"/>
          <w:sz w:val="22"/>
          <w:szCs w:val="22"/>
        </w:rPr>
        <w:t xml:space="preserve"> Коммерческий учет </w:t>
      </w:r>
      <w:r w:rsidR="00C268E6" w:rsidRPr="006B2217">
        <w:rPr>
          <w:rFonts w:ascii="Times New Roman" w:hAnsi="Times New Roman" w:cs="Times New Roman"/>
          <w:sz w:val="22"/>
          <w:szCs w:val="22"/>
        </w:rPr>
        <w:t>сточных вод</w:t>
      </w:r>
      <w:r w:rsidRPr="006B2217">
        <w:rPr>
          <w:rFonts w:ascii="Times New Roman" w:hAnsi="Times New Roman" w:cs="Times New Roman"/>
          <w:sz w:val="22"/>
          <w:szCs w:val="22"/>
        </w:rPr>
        <w:t xml:space="preserve"> обеспечивает  </w:t>
      </w:r>
      <w:r w:rsidR="00C268E6" w:rsidRPr="006B2217">
        <w:rPr>
          <w:rFonts w:ascii="Times New Roman" w:hAnsi="Times New Roman" w:cs="Times New Roman"/>
          <w:sz w:val="22"/>
          <w:szCs w:val="22"/>
        </w:rPr>
        <w:t>Абонент.</w:t>
      </w:r>
    </w:p>
    <w:p w:rsidR="00221355" w:rsidRPr="00210C32" w:rsidRDefault="00DA774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B2217">
        <w:rPr>
          <w:rFonts w:ascii="Times New Roman" w:hAnsi="Times New Roman"/>
        </w:rPr>
        <w:t>5.4.</w:t>
      </w:r>
      <w:r w:rsidR="00221355" w:rsidRPr="006B2217">
        <w:rPr>
          <w:rFonts w:ascii="Times New Roman" w:hAnsi="Times New Roman"/>
        </w:rPr>
        <w:t xml:space="preserve"> Количество принятых организацией водопроводно-канализационного хозяйства сточных вод определяется стороной, осуществляющей коммерческий учет сточных вод, в соответствии с данными учета фактического потребления холодной воды и учета сточных вод по показаниям приборов учета, за исключением случаев, когда в соответствии с </w:t>
      </w:r>
      <w:r w:rsidR="00963332">
        <w:rPr>
          <w:rFonts w:ascii="Times New Roman" w:hAnsi="Times New Roman"/>
        </w:rPr>
        <w:t>П</w:t>
      </w:r>
      <w:r w:rsidR="00221355" w:rsidRPr="006B2217">
        <w:rPr>
          <w:rFonts w:ascii="Times New Roman" w:hAnsi="Times New Roman"/>
        </w:rPr>
        <w:t>равилами организации коммерческого учета воды</w:t>
      </w:r>
      <w:r w:rsidR="00963332">
        <w:rPr>
          <w:rFonts w:ascii="Times New Roman" w:hAnsi="Times New Roman"/>
        </w:rPr>
        <w:t xml:space="preserve">, сточных </w:t>
      </w:r>
      <w:r w:rsidR="00963332" w:rsidRPr="00210C32">
        <w:rPr>
          <w:rFonts w:ascii="Times New Roman" w:hAnsi="Times New Roman"/>
        </w:rPr>
        <w:t xml:space="preserve">вод </w:t>
      </w:r>
      <w:r w:rsidR="00221355" w:rsidRPr="00210C32">
        <w:rPr>
          <w:rFonts w:ascii="Times New Roman" w:hAnsi="Times New Roman"/>
        </w:rPr>
        <w:t>коммерческий учет осуществляется расчетным способом.</w:t>
      </w:r>
    </w:p>
    <w:p w:rsidR="00221355" w:rsidRPr="006B2217" w:rsidRDefault="00221355" w:rsidP="00326742">
      <w:pPr>
        <w:pStyle w:val="ConsPlusNonforma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10C32">
        <w:rPr>
          <w:rFonts w:ascii="Times New Roman" w:hAnsi="Times New Roman" w:cs="Times New Roman"/>
          <w:sz w:val="22"/>
          <w:szCs w:val="22"/>
        </w:rPr>
        <w:t xml:space="preserve">    </w:t>
      </w:r>
      <w:r w:rsidR="00DA774C" w:rsidRPr="00210C32">
        <w:rPr>
          <w:rFonts w:ascii="Times New Roman" w:hAnsi="Times New Roman" w:cs="Times New Roman"/>
          <w:sz w:val="22"/>
          <w:szCs w:val="22"/>
        </w:rPr>
        <w:t xml:space="preserve">     5.5</w:t>
      </w:r>
      <w:r w:rsidRPr="00210C32">
        <w:rPr>
          <w:rFonts w:ascii="Times New Roman" w:hAnsi="Times New Roman" w:cs="Times New Roman"/>
          <w:sz w:val="22"/>
          <w:szCs w:val="22"/>
        </w:rPr>
        <w:t xml:space="preserve">.  В  случае  отсутствия  у  абонента  приборов учета сточных вод абонент обязан </w:t>
      </w:r>
      <w:r w:rsidR="00DA774C" w:rsidRPr="00210C32">
        <w:rPr>
          <w:rFonts w:ascii="Times New Roman" w:hAnsi="Times New Roman" w:cs="Times New Roman"/>
          <w:sz w:val="22"/>
          <w:szCs w:val="22"/>
        </w:rPr>
        <w:t>в течени</w:t>
      </w:r>
      <w:r w:rsidR="00326742" w:rsidRPr="00210C32">
        <w:rPr>
          <w:rFonts w:ascii="Times New Roman" w:hAnsi="Times New Roman" w:cs="Times New Roman"/>
          <w:sz w:val="22"/>
          <w:szCs w:val="22"/>
        </w:rPr>
        <w:t>е</w:t>
      </w:r>
      <w:r w:rsidR="00DA774C" w:rsidRPr="00210C32">
        <w:rPr>
          <w:rFonts w:ascii="Times New Roman" w:hAnsi="Times New Roman" w:cs="Times New Roman"/>
          <w:sz w:val="22"/>
          <w:szCs w:val="22"/>
        </w:rPr>
        <w:t xml:space="preserve"> 5 рабочих дней</w:t>
      </w:r>
      <w:r w:rsidRPr="00210C3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DA774C" w:rsidRPr="00210C32">
        <w:rPr>
          <w:rFonts w:ascii="Times New Roman" w:hAnsi="Times New Roman" w:cs="Times New Roman"/>
          <w:sz w:val="22"/>
          <w:szCs w:val="22"/>
        </w:rPr>
        <w:t>с даты заключения</w:t>
      </w:r>
      <w:proofErr w:type="gramEnd"/>
      <w:r w:rsidR="00DA774C" w:rsidRPr="00210C32">
        <w:rPr>
          <w:rFonts w:ascii="Times New Roman" w:hAnsi="Times New Roman" w:cs="Times New Roman"/>
          <w:sz w:val="22"/>
          <w:szCs w:val="22"/>
        </w:rPr>
        <w:t xml:space="preserve"> договора </w:t>
      </w:r>
      <w:r w:rsidRPr="00210C32">
        <w:rPr>
          <w:rFonts w:ascii="Times New Roman" w:hAnsi="Times New Roman" w:cs="Times New Roman"/>
          <w:sz w:val="22"/>
          <w:szCs w:val="22"/>
        </w:rPr>
        <w:t>установить и ввести в</w:t>
      </w:r>
      <w:r w:rsidR="00326742" w:rsidRPr="00210C32">
        <w:rPr>
          <w:rFonts w:ascii="Times New Roman" w:hAnsi="Times New Roman" w:cs="Times New Roman"/>
          <w:sz w:val="22"/>
          <w:szCs w:val="22"/>
        </w:rPr>
        <w:t xml:space="preserve"> </w:t>
      </w:r>
      <w:r w:rsidRPr="00210C32">
        <w:rPr>
          <w:rFonts w:ascii="Times New Roman" w:hAnsi="Times New Roman" w:cs="Times New Roman"/>
          <w:sz w:val="22"/>
          <w:szCs w:val="22"/>
        </w:rPr>
        <w:t>эксплуатацию</w:t>
      </w:r>
      <w:r w:rsidRPr="006B2217">
        <w:rPr>
          <w:rFonts w:ascii="Times New Roman" w:hAnsi="Times New Roman" w:cs="Times New Roman"/>
          <w:sz w:val="22"/>
          <w:szCs w:val="22"/>
        </w:rPr>
        <w:t xml:space="preserve"> приборы учета</w:t>
      </w:r>
      <w:r w:rsidR="00326742" w:rsidRPr="006B2217">
        <w:rPr>
          <w:rFonts w:ascii="Times New Roman" w:hAnsi="Times New Roman" w:cs="Times New Roman"/>
          <w:sz w:val="22"/>
          <w:szCs w:val="22"/>
        </w:rPr>
        <w:t xml:space="preserve"> </w:t>
      </w:r>
      <w:r w:rsidRPr="006B2217">
        <w:rPr>
          <w:rFonts w:ascii="Times New Roman" w:hAnsi="Times New Roman" w:cs="Times New Roman"/>
          <w:sz w:val="22"/>
          <w:szCs w:val="22"/>
        </w:rPr>
        <w:t>сточных    вод</w:t>
      </w:r>
      <w:r w:rsidR="007C73A8" w:rsidRPr="006B2217">
        <w:rPr>
          <w:rFonts w:ascii="Times New Roman" w:hAnsi="Times New Roman" w:cs="Times New Roman"/>
          <w:sz w:val="22"/>
          <w:szCs w:val="22"/>
        </w:rPr>
        <w:t>.</w:t>
      </w:r>
    </w:p>
    <w:p w:rsidR="008D2E0A" w:rsidRPr="006B2217" w:rsidRDefault="00221355" w:rsidP="005A1F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2217">
        <w:rPr>
          <w:rFonts w:ascii="Times New Roman" w:hAnsi="Times New Roman" w:cs="Times New Roman"/>
          <w:sz w:val="22"/>
          <w:szCs w:val="22"/>
        </w:rPr>
        <w:t xml:space="preserve">    </w:t>
      </w:r>
      <w:r w:rsidR="00326742" w:rsidRPr="006B2217">
        <w:rPr>
          <w:rFonts w:ascii="Times New Roman" w:hAnsi="Times New Roman" w:cs="Times New Roman"/>
          <w:sz w:val="22"/>
          <w:szCs w:val="22"/>
        </w:rPr>
        <w:t xml:space="preserve">     5.6.</w:t>
      </w:r>
      <w:r w:rsidRPr="006B221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B2217">
        <w:rPr>
          <w:rFonts w:ascii="Times New Roman" w:hAnsi="Times New Roman" w:cs="Times New Roman"/>
          <w:sz w:val="22"/>
          <w:szCs w:val="22"/>
        </w:rPr>
        <w:t xml:space="preserve">Сторона,  осуществляющая  коммерческий  учет </w:t>
      </w:r>
      <w:r w:rsidR="007C73A8" w:rsidRPr="006B2217">
        <w:rPr>
          <w:rFonts w:ascii="Times New Roman" w:hAnsi="Times New Roman" w:cs="Times New Roman"/>
          <w:sz w:val="22"/>
          <w:szCs w:val="22"/>
        </w:rPr>
        <w:t>принятых</w:t>
      </w:r>
      <w:r w:rsidR="006532F1">
        <w:rPr>
          <w:rFonts w:ascii="Times New Roman" w:hAnsi="Times New Roman" w:cs="Times New Roman"/>
          <w:sz w:val="22"/>
          <w:szCs w:val="22"/>
        </w:rPr>
        <w:t xml:space="preserve"> </w:t>
      </w:r>
      <w:r w:rsidR="007C73A8" w:rsidRPr="006B2217">
        <w:rPr>
          <w:rFonts w:ascii="Times New Roman" w:hAnsi="Times New Roman" w:cs="Times New Roman"/>
          <w:sz w:val="22"/>
          <w:szCs w:val="22"/>
        </w:rPr>
        <w:t>(</w:t>
      </w:r>
      <w:r w:rsidRPr="006B2217">
        <w:rPr>
          <w:rFonts w:ascii="Times New Roman" w:hAnsi="Times New Roman" w:cs="Times New Roman"/>
          <w:sz w:val="22"/>
          <w:szCs w:val="22"/>
        </w:rPr>
        <w:t>отведенных</w:t>
      </w:r>
      <w:r w:rsidR="007C73A8" w:rsidRPr="006B2217">
        <w:rPr>
          <w:rFonts w:ascii="Times New Roman" w:hAnsi="Times New Roman" w:cs="Times New Roman"/>
          <w:sz w:val="22"/>
          <w:szCs w:val="22"/>
        </w:rPr>
        <w:t>)</w:t>
      </w:r>
      <w:r w:rsidRPr="006B2217">
        <w:rPr>
          <w:rFonts w:ascii="Times New Roman" w:hAnsi="Times New Roman" w:cs="Times New Roman"/>
          <w:sz w:val="22"/>
          <w:szCs w:val="22"/>
        </w:rPr>
        <w:t xml:space="preserve"> сточных вод, снимает показания приборов учета на</w:t>
      </w:r>
      <w:r w:rsidR="00326742" w:rsidRPr="006B2217">
        <w:rPr>
          <w:rFonts w:ascii="Times New Roman" w:hAnsi="Times New Roman" w:cs="Times New Roman"/>
          <w:sz w:val="22"/>
          <w:szCs w:val="22"/>
        </w:rPr>
        <w:t xml:space="preserve"> </w:t>
      </w:r>
      <w:r w:rsidRPr="006B2217">
        <w:rPr>
          <w:rFonts w:ascii="Times New Roman" w:hAnsi="Times New Roman" w:cs="Times New Roman"/>
          <w:sz w:val="22"/>
          <w:szCs w:val="22"/>
        </w:rPr>
        <w:t>последнее  число  расчетного  периода,  установленного настоящим договором,</w:t>
      </w:r>
      <w:r w:rsidR="00326742" w:rsidRPr="006B2217">
        <w:rPr>
          <w:rFonts w:ascii="Times New Roman" w:hAnsi="Times New Roman" w:cs="Times New Roman"/>
          <w:sz w:val="22"/>
          <w:szCs w:val="22"/>
        </w:rPr>
        <w:t xml:space="preserve"> </w:t>
      </w:r>
      <w:r w:rsidRPr="006B2217">
        <w:rPr>
          <w:rFonts w:ascii="Times New Roman" w:hAnsi="Times New Roman" w:cs="Times New Roman"/>
          <w:sz w:val="22"/>
          <w:szCs w:val="22"/>
        </w:rPr>
        <w:t xml:space="preserve">либо   осуществляет,   в  случаях,  предусмотренных  </w:t>
      </w:r>
      <w:r w:rsidR="006532F1">
        <w:rPr>
          <w:rFonts w:ascii="Times New Roman" w:hAnsi="Times New Roman" w:cs="Times New Roman"/>
          <w:sz w:val="22"/>
          <w:szCs w:val="22"/>
        </w:rPr>
        <w:t>П</w:t>
      </w:r>
      <w:r w:rsidRPr="006B2217">
        <w:rPr>
          <w:rFonts w:ascii="Times New Roman" w:hAnsi="Times New Roman" w:cs="Times New Roman"/>
          <w:sz w:val="22"/>
          <w:szCs w:val="22"/>
        </w:rPr>
        <w:t>равилами  организации</w:t>
      </w:r>
      <w:r w:rsidR="009A0538" w:rsidRPr="006B2217">
        <w:rPr>
          <w:rFonts w:ascii="Times New Roman" w:hAnsi="Times New Roman" w:cs="Times New Roman"/>
          <w:sz w:val="22"/>
          <w:szCs w:val="22"/>
        </w:rPr>
        <w:t xml:space="preserve"> </w:t>
      </w:r>
      <w:r w:rsidRPr="006B2217">
        <w:rPr>
          <w:rFonts w:ascii="Times New Roman" w:hAnsi="Times New Roman" w:cs="Times New Roman"/>
          <w:sz w:val="22"/>
          <w:szCs w:val="22"/>
        </w:rPr>
        <w:t>коммерческого  учета  воды</w:t>
      </w:r>
      <w:r w:rsidR="006532F1">
        <w:rPr>
          <w:rFonts w:ascii="Times New Roman" w:hAnsi="Times New Roman" w:cs="Times New Roman"/>
          <w:sz w:val="22"/>
          <w:szCs w:val="22"/>
        </w:rPr>
        <w:t>,</w:t>
      </w:r>
      <w:r w:rsidRPr="006B2217">
        <w:rPr>
          <w:rFonts w:ascii="Times New Roman" w:hAnsi="Times New Roman" w:cs="Times New Roman"/>
          <w:sz w:val="22"/>
          <w:szCs w:val="22"/>
        </w:rPr>
        <w:t xml:space="preserve"> сточных  вод, расчет объема </w:t>
      </w:r>
      <w:r w:rsidR="009A0538" w:rsidRPr="006B2217">
        <w:rPr>
          <w:rFonts w:ascii="Times New Roman" w:hAnsi="Times New Roman" w:cs="Times New Roman"/>
          <w:sz w:val="22"/>
          <w:szCs w:val="22"/>
        </w:rPr>
        <w:t>принятых (</w:t>
      </w:r>
      <w:r w:rsidRPr="006B2217">
        <w:rPr>
          <w:rFonts w:ascii="Times New Roman" w:hAnsi="Times New Roman" w:cs="Times New Roman"/>
          <w:sz w:val="22"/>
          <w:szCs w:val="22"/>
        </w:rPr>
        <w:t>отведенных</w:t>
      </w:r>
      <w:r w:rsidR="009A0538" w:rsidRPr="006B2217">
        <w:rPr>
          <w:rFonts w:ascii="Times New Roman" w:hAnsi="Times New Roman" w:cs="Times New Roman"/>
          <w:sz w:val="22"/>
          <w:szCs w:val="22"/>
        </w:rPr>
        <w:t>)</w:t>
      </w:r>
      <w:r w:rsidRPr="006B2217">
        <w:rPr>
          <w:rFonts w:ascii="Times New Roman" w:hAnsi="Times New Roman" w:cs="Times New Roman"/>
          <w:sz w:val="22"/>
          <w:szCs w:val="22"/>
        </w:rPr>
        <w:t xml:space="preserve">  сточных  вод  расчетным  способом</w:t>
      </w:r>
      <w:r w:rsidR="008D2E0A" w:rsidRPr="006B2217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6F0CA6" w:rsidRPr="007257E5" w:rsidRDefault="008D2E0A" w:rsidP="006F0C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257E5">
        <w:rPr>
          <w:rFonts w:ascii="Times New Roman" w:hAnsi="Times New Roman" w:cs="Times New Roman"/>
          <w:sz w:val="22"/>
          <w:szCs w:val="22"/>
        </w:rPr>
        <w:t xml:space="preserve">         5.7.</w:t>
      </w:r>
      <w:r w:rsidR="00221355" w:rsidRPr="007257E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7257E5" w:rsidRPr="007257E5">
        <w:rPr>
          <w:rFonts w:ascii="Times New Roman" w:hAnsi="Times New Roman" w:cs="Times New Roman"/>
          <w:sz w:val="22"/>
          <w:szCs w:val="22"/>
        </w:rPr>
        <w:t>Сторона,  осуществляющая  коммерческий  учет принятых (отведенных) сточных вод, вносит показания приборов учета в журнал учета принятых (отведенных) сточных вод и передает эти сведения в организацию водопроводно-канализационного хозяйства не позднее 2-го числа месяца, следующего за истекшим, по телефонам №№ 90-40-33, 90-40-37, по электронной почте (</w:t>
      </w:r>
      <w:proofErr w:type="spellStart"/>
      <w:r w:rsidR="007257E5" w:rsidRPr="007257E5">
        <w:rPr>
          <w:rFonts w:ascii="Times New Roman" w:hAnsi="Times New Roman" w:cs="Times New Roman"/>
          <w:sz w:val="22"/>
          <w:szCs w:val="22"/>
          <w:lang w:val="en-US"/>
        </w:rPr>
        <w:t>pokazan</w:t>
      </w:r>
      <w:proofErr w:type="spellEnd"/>
      <w:r w:rsidR="007257E5" w:rsidRPr="007257E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="007257E5" w:rsidRPr="007257E5">
        <w:rPr>
          <w:rFonts w:ascii="Times New Roman" w:hAnsi="Times New Roman" w:cs="Times New Roman"/>
          <w:sz w:val="22"/>
          <w:szCs w:val="22"/>
          <w:lang w:val="en-US"/>
        </w:rPr>
        <w:t>tomrc</w:t>
      </w:r>
      <w:proofErr w:type="spellEnd"/>
      <w:r w:rsidR="007257E5" w:rsidRPr="007257E5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7257E5" w:rsidRPr="007257E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="007257E5" w:rsidRPr="007257E5">
        <w:rPr>
          <w:rFonts w:ascii="Times New Roman" w:hAnsi="Times New Roman" w:cs="Times New Roman"/>
          <w:sz w:val="22"/>
          <w:szCs w:val="22"/>
        </w:rPr>
        <w:t xml:space="preserve">), </w:t>
      </w:r>
      <w:r w:rsidR="007257E5" w:rsidRPr="007257E5">
        <w:rPr>
          <w:rFonts w:ascii="Times New Roman" w:hAnsi="Times New Roman" w:cs="Times New Roman"/>
          <w:color w:val="000000"/>
          <w:sz w:val="22"/>
          <w:szCs w:val="22"/>
        </w:rPr>
        <w:t>в случае отсутствия последующего письменного подтверждения по факсу или письменно с нарочным, показания считаются переданными</w:t>
      </w:r>
      <w:proofErr w:type="gramEnd"/>
      <w:r w:rsidR="007257E5" w:rsidRPr="007257E5">
        <w:rPr>
          <w:rFonts w:ascii="Times New Roman" w:hAnsi="Times New Roman" w:cs="Times New Roman"/>
          <w:color w:val="000000"/>
          <w:sz w:val="22"/>
          <w:szCs w:val="22"/>
        </w:rPr>
        <w:t xml:space="preserve"> надлежащим образом. Так же передать сведения о показаниях приборов учета можно  любым доступным способом, позволяющим подтвердить получение такого уведомления адресатом</w:t>
      </w:r>
      <w:r w:rsidR="006F0CA6" w:rsidRPr="007257E5">
        <w:rPr>
          <w:rFonts w:ascii="Times New Roman" w:hAnsi="Times New Roman" w:cs="Times New Roman"/>
          <w:sz w:val="22"/>
          <w:szCs w:val="22"/>
        </w:rPr>
        <w:t>.</w:t>
      </w:r>
    </w:p>
    <w:p w:rsidR="006B2217" w:rsidRPr="00052013" w:rsidRDefault="006B2217" w:rsidP="006B22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7257E5">
        <w:rPr>
          <w:rFonts w:ascii="Times New Roman" w:hAnsi="Times New Roman"/>
        </w:rPr>
        <w:t xml:space="preserve">5.8. </w:t>
      </w:r>
      <w:proofErr w:type="gramStart"/>
      <w:r w:rsidRPr="007257E5">
        <w:rPr>
          <w:rFonts w:ascii="Times New Roman" w:hAnsi="Times New Roman"/>
          <w:lang w:eastAsia="ru-RU"/>
        </w:rPr>
        <w:t>При отсутствии у Абонента прибора учета сточных</w:t>
      </w:r>
      <w:r w:rsidRPr="006B2217">
        <w:rPr>
          <w:rFonts w:ascii="Times New Roman" w:hAnsi="Times New Roman"/>
          <w:lang w:eastAsia="ru-RU"/>
        </w:rPr>
        <w:t xml:space="preserve"> вод или неисправности прибора учета (в том числе при демонтаже прибора учета в связи с его поверкой, ремонтом или заменой), нарушении сроков </w:t>
      </w:r>
      <w:r w:rsidRPr="00052013">
        <w:rPr>
          <w:rFonts w:ascii="Times New Roman" w:hAnsi="Times New Roman"/>
          <w:lang w:eastAsia="ru-RU"/>
        </w:rPr>
        <w:t>представления показаний приборов учета, за исключением случаев предварительного уведомления абонентом организации водопроводно-канализационного хозяйства о временном прекращении сброса сточных вод, объем отведенных абонентом сточных вод принимается равным объему воды, поданной этому абоненту</w:t>
      </w:r>
      <w:proofErr w:type="gramEnd"/>
      <w:r w:rsidRPr="00052013">
        <w:rPr>
          <w:rFonts w:ascii="Times New Roman" w:hAnsi="Times New Roman"/>
          <w:lang w:eastAsia="ru-RU"/>
        </w:rPr>
        <w:t xml:space="preserve"> из всех источников водоснабжения, в том числе </w:t>
      </w:r>
      <w:proofErr w:type="gramStart"/>
      <w:r w:rsidRPr="00052013">
        <w:rPr>
          <w:rFonts w:ascii="Times New Roman" w:hAnsi="Times New Roman"/>
          <w:lang w:eastAsia="ru-RU"/>
        </w:rPr>
        <w:t>о</w:t>
      </w:r>
      <w:r w:rsidR="009B606E" w:rsidRPr="00052013">
        <w:rPr>
          <w:rFonts w:ascii="Times New Roman" w:hAnsi="Times New Roman"/>
          <w:lang w:eastAsia="ru-RU"/>
        </w:rPr>
        <w:t>пределенному</w:t>
      </w:r>
      <w:proofErr w:type="gramEnd"/>
      <w:r w:rsidR="009B606E" w:rsidRPr="00052013">
        <w:rPr>
          <w:rFonts w:ascii="Times New Roman" w:hAnsi="Times New Roman"/>
          <w:lang w:eastAsia="ru-RU"/>
        </w:rPr>
        <w:t xml:space="preserve"> расчетным способом.</w:t>
      </w:r>
      <w:r w:rsidR="009B606E" w:rsidRPr="00052013">
        <w:rPr>
          <w:rFonts w:ascii="Times New Roman" w:hAnsi="Times New Roman"/>
        </w:rPr>
        <w:t xml:space="preserve"> Сведения об узлах учета и приборах учета воды приведены в приложении № 4 к настоящему договору</w:t>
      </w:r>
      <w:r w:rsidR="002F6D89" w:rsidRPr="00052013">
        <w:rPr>
          <w:rFonts w:ascii="Times New Roman" w:hAnsi="Times New Roman"/>
        </w:rPr>
        <w:t>.</w:t>
      </w:r>
      <w:r w:rsidR="00052013" w:rsidRPr="00052013">
        <w:rPr>
          <w:rFonts w:ascii="Times New Roman" w:hAnsi="Times New Roman"/>
        </w:rPr>
        <w:t xml:space="preserve"> </w:t>
      </w:r>
      <w:r w:rsidR="00052013" w:rsidRPr="00052013">
        <w:rPr>
          <w:rFonts w:ascii="Times New Roman" w:hAnsi="Times New Roman"/>
        </w:rPr>
        <w:lastRenderedPageBreak/>
        <w:t>Изменение сведений в период действия договора, указанных в приложении № 4 фиксируется соответствующими двухсторонними актами и не требует изменения приложения.</w:t>
      </w:r>
    </w:p>
    <w:p w:rsidR="00C661D4" w:rsidRPr="00C661D4" w:rsidRDefault="00C661D4" w:rsidP="00C66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052013">
        <w:rPr>
          <w:rFonts w:ascii="Times New Roman" w:hAnsi="Times New Roman"/>
          <w:lang w:eastAsia="ru-RU"/>
        </w:rPr>
        <w:t xml:space="preserve">5.9. </w:t>
      </w:r>
      <w:proofErr w:type="gramStart"/>
      <w:r w:rsidRPr="00052013">
        <w:rPr>
          <w:rFonts w:ascii="Times New Roman" w:hAnsi="Times New Roman"/>
          <w:lang w:eastAsia="ru-RU"/>
        </w:rPr>
        <w:t xml:space="preserve">Через 60 дней со дня возникновения неисправности прибора учета (в том числе </w:t>
      </w:r>
      <w:proofErr w:type="spellStart"/>
      <w:r w:rsidR="002F6D89" w:rsidRPr="00052013">
        <w:rPr>
          <w:rFonts w:ascii="Times New Roman" w:hAnsi="Times New Roman"/>
          <w:lang w:eastAsia="ru-RU"/>
        </w:rPr>
        <w:t>непроведения</w:t>
      </w:r>
      <w:proofErr w:type="spellEnd"/>
      <w:r w:rsidRPr="00052013">
        <w:rPr>
          <w:rFonts w:ascii="Times New Roman" w:hAnsi="Times New Roman"/>
          <w:lang w:eastAsia="ru-RU"/>
        </w:rPr>
        <w:t xml:space="preserve"> поверки после истечения </w:t>
      </w:r>
      <w:proofErr w:type="spellStart"/>
      <w:r w:rsidRPr="00052013">
        <w:rPr>
          <w:rFonts w:ascii="Times New Roman" w:hAnsi="Times New Roman"/>
          <w:lang w:eastAsia="ru-RU"/>
        </w:rPr>
        <w:t>межповерочного</w:t>
      </w:r>
      <w:proofErr w:type="spellEnd"/>
      <w:r w:rsidRPr="00052013">
        <w:rPr>
          <w:rFonts w:ascii="Times New Roman" w:hAnsi="Times New Roman"/>
          <w:lang w:eastAsia="ru-RU"/>
        </w:rPr>
        <w:t xml:space="preserve"> интервала) или демонтажа прибора учета до проведения допуска прибора учета к эксплуатации либо поверки без демонтажа прибора учета при расчетах применяется метод учета пропускной способности устройств и сооружений, используемых для присоединения к системам водоснабжения, при их круглосуточном действии полным сечением в точке</w:t>
      </w:r>
      <w:r w:rsidRPr="00C661D4">
        <w:rPr>
          <w:rFonts w:ascii="Times New Roman" w:hAnsi="Times New Roman"/>
          <w:lang w:eastAsia="ru-RU"/>
        </w:rPr>
        <w:t xml:space="preserve"> подключения</w:t>
      </w:r>
      <w:proofErr w:type="gramEnd"/>
      <w:r w:rsidRPr="00C661D4">
        <w:rPr>
          <w:rFonts w:ascii="Times New Roman" w:hAnsi="Times New Roman"/>
          <w:lang w:eastAsia="ru-RU"/>
        </w:rPr>
        <w:t xml:space="preserve"> к системе водоснабжения и при скорости движения воды 1,2 метра в секунду.</w:t>
      </w:r>
    </w:p>
    <w:p w:rsidR="00BF2577" w:rsidRPr="00C661D4" w:rsidRDefault="005A1F6C" w:rsidP="00BC6521">
      <w:pPr>
        <w:pStyle w:val="ConsPlusNonformat"/>
        <w:jc w:val="both"/>
        <w:rPr>
          <w:rFonts w:ascii="Times New Roman" w:hAnsi="Times New Roman"/>
        </w:rPr>
      </w:pPr>
      <w:r w:rsidRPr="00C661D4">
        <w:rPr>
          <w:rFonts w:ascii="Times New Roman" w:hAnsi="Times New Roman"/>
          <w:sz w:val="22"/>
          <w:szCs w:val="22"/>
        </w:rPr>
        <w:t xml:space="preserve">         </w:t>
      </w:r>
    </w:p>
    <w:p w:rsidR="00221355" w:rsidRPr="00210C32" w:rsidRDefault="00A80314" w:rsidP="00A80314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409" w:hanging="2127"/>
        <w:jc w:val="center"/>
        <w:outlineLvl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ab/>
      </w:r>
      <w:r w:rsidR="00BC6521" w:rsidRPr="00210C32">
        <w:rPr>
          <w:rFonts w:ascii="Times New Roman" w:hAnsi="Times New Roman"/>
        </w:rPr>
        <w:t>6</w:t>
      </w:r>
      <w:r w:rsidR="00221355" w:rsidRPr="00210C32">
        <w:rPr>
          <w:rFonts w:ascii="Times New Roman" w:hAnsi="Times New Roman"/>
        </w:rPr>
        <w:t xml:space="preserve">. </w:t>
      </w:r>
      <w:r w:rsidRPr="00210C32">
        <w:rPr>
          <w:rFonts w:ascii="Times New Roman" w:hAnsi="Times New Roman"/>
          <w:lang w:eastAsia="ru-RU"/>
        </w:rPr>
        <w:t>Порядок обеспечения абонентом доступа организации водопроводно-канализационного хозяйства к канализационным сетям (контрольным канализационным колодцам) и приборам учета сточных вод в целях определения объема отводимых сточных вод, их состава и свойств</w:t>
      </w:r>
    </w:p>
    <w:p w:rsidR="00A80314" w:rsidRPr="00732C62" w:rsidRDefault="00A80314" w:rsidP="00A80314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409" w:hanging="2127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21355" w:rsidRPr="000D1DE5" w:rsidRDefault="00C51630" w:rsidP="000A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6.1</w:t>
      </w:r>
      <w:r w:rsidR="00221355" w:rsidRPr="000D1DE5">
        <w:rPr>
          <w:rFonts w:ascii="Times New Roman" w:hAnsi="Times New Roman"/>
        </w:rPr>
        <w:t xml:space="preserve">. </w:t>
      </w:r>
      <w:proofErr w:type="gramStart"/>
      <w:r w:rsidR="000A31B7">
        <w:rPr>
          <w:rFonts w:ascii="Times New Roman" w:hAnsi="Times New Roman"/>
          <w:lang w:eastAsia="ru-RU"/>
        </w:rPr>
        <w:t>Абонент обязан обеспечить представителям организации водопроводно-канализационного хозяйства или по ее указанию представителям иной организации доступ к канализационным сетям (контрольным канализационным колодцам) и иным объектам абонента, местам отбора проб сточных вод, приборам учета (узлам учета) сточных вод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</w:t>
      </w:r>
      <w:proofErr w:type="gramEnd"/>
      <w:r w:rsidR="000A31B7">
        <w:rPr>
          <w:rFonts w:ascii="Times New Roman" w:hAnsi="Times New Roman"/>
          <w:lang w:eastAsia="ru-RU"/>
        </w:rPr>
        <w:t xml:space="preserve"> ответственности, в следующем порядке</w:t>
      </w:r>
      <w:r w:rsidR="00221355" w:rsidRPr="000D1DE5">
        <w:rPr>
          <w:rFonts w:ascii="Times New Roman" w:hAnsi="Times New Roman"/>
        </w:rPr>
        <w:t>:</w:t>
      </w:r>
    </w:p>
    <w:p w:rsidR="00221355" w:rsidRPr="000D1DE5" w:rsidRDefault="00C51630" w:rsidP="00E25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6.1.1.</w:t>
      </w:r>
      <w:r w:rsidR="00221355" w:rsidRPr="000D1DE5">
        <w:rPr>
          <w:rFonts w:ascii="Times New Roman" w:hAnsi="Times New Roman"/>
        </w:rPr>
        <w:t xml:space="preserve"> </w:t>
      </w:r>
      <w:r w:rsidR="00DF5AAE">
        <w:rPr>
          <w:rFonts w:ascii="Times New Roman" w:hAnsi="Times New Roman"/>
        </w:rPr>
        <w:t>О</w:t>
      </w:r>
      <w:r w:rsidR="00DF5AAE">
        <w:rPr>
          <w:rFonts w:ascii="Times New Roman" w:hAnsi="Times New Roman"/>
          <w:lang w:eastAsia="ru-RU"/>
        </w:rPr>
        <w:t xml:space="preserve">рганизация водопроводно-канализационного хозяйства или по ее указанию иная организация предварительно, не позднее 15 минут до начала процедуры обследования, или отбора проб, или начала работ на канализационных сетях, оповещает абонента о дате и времени посещения проверяющих с указанием списка проверяющих (при отсутствии у них служебных удостоверений или доверенности). Оповещение осуществляется любым доступным способом (почтовое отправление, телеграмма, </w:t>
      </w:r>
      <w:proofErr w:type="spellStart"/>
      <w:r w:rsidR="00DF5AAE">
        <w:rPr>
          <w:rFonts w:ascii="Times New Roman" w:hAnsi="Times New Roman"/>
          <w:lang w:eastAsia="ru-RU"/>
        </w:rPr>
        <w:t>факсограмма</w:t>
      </w:r>
      <w:proofErr w:type="spellEnd"/>
      <w:r w:rsidR="00DF5AAE">
        <w:rPr>
          <w:rFonts w:ascii="Times New Roman" w:hAnsi="Times New Roman"/>
          <w:lang w:eastAsia="ru-RU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</w:t>
      </w:r>
      <w:r w:rsidR="00E25E5C">
        <w:rPr>
          <w:rFonts w:ascii="Times New Roman" w:hAnsi="Times New Roman"/>
          <w:lang w:eastAsia="ru-RU"/>
        </w:rPr>
        <w:t xml:space="preserve">; </w:t>
      </w:r>
      <w:r w:rsidR="00E25E5C">
        <w:rPr>
          <w:rFonts w:ascii="Times New Roman" w:hAnsi="Times New Roman"/>
        </w:rPr>
        <w:t xml:space="preserve"> </w:t>
      </w:r>
    </w:p>
    <w:p w:rsidR="00221355" w:rsidRPr="000D1DE5" w:rsidRDefault="00C51630" w:rsidP="00653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6.1.2.</w:t>
      </w:r>
      <w:r w:rsidR="00221355" w:rsidRPr="000D1DE5">
        <w:rPr>
          <w:rFonts w:ascii="Times New Roman" w:hAnsi="Times New Roman"/>
        </w:rPr>
        <w:t xml:space="preserve"> </w:t>
      </w:r>
      <w:r w:rsidR="006532F1">
        <w:rPr>
          <w:rFonts w:ascii="Times New Roman" w:hAnsi="Times New Roman"/>
        </w:rPr>
        <w:t>У</w:t>
      </w:r>
      <w:r w:rsidR="006532F1">
        <w:rPr>
          <w:rFonts w:ascii="Times New Roman" w:hAnsi="Times New Roman"/>
          <w:lang w:eastAsia="ru-RU"/>
        </w:rPr>
        <w:t>полномоченные представители организации водопроводно-канализационного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водопроводно-канализационного хозяйства или иной организации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C51630" w:rsidP="00675D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</w:t>
      </w:r>
      <w:r w:rsidRPr="003E1B82">
        <w:rPr>
          <w:rFonts w:ascii="Times New Roman" w:hAnsi="Times New Roman"/>
        </w:rPr>
        <w:t>.1.3.</w:t>
      </w:r>
      <w:r w:rsidR="00221355" w:rsidRPr="003E1B82">
        <w:rPr>
          <w:rFonts w:ascii="Times New Roman" w:hAnsi="Times New Roman"/>
        </w:rPr>
        <w:t xml:space="preserve"> </w:t>
      </w:r>
      <w:r w:rsidR="00675D58">
        <w:rPr>
          <w:rFonts w:ascii="Times New Roman" w:hAnsi="Times New Roman"/>
        </w:rPr>
        <w:t>Д</w:t>
      </w:r>
      <w:r w:rsidR="00675D58">
        <w:rPr>
          <w:rFonts w:ascii="Times New Roman" w:hAnsi="Times New Roman"/>
          <w:lang w:eastAsia="ru-RU"/>
        </w:rPr>
        <w:t>оступ к канализационным сетям (контрольным канализационным колодцам) и приборам учета сточных вод обеспечивается представителям организации водопроводно-канализационного хозяйства или по ее указанию представителям иной организации только в установленных местах отбора проб, местах установки узлов учета, приборов учета и иных устройств, предусмотренных настоящим договором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C51630" w:rsidP="00E25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6.1.4.</w:t>
      </w:r>
      <w:r w:rsidR="00221355" w:rsidRPr="000D1DE5">
        <w:rPr>
          <w:rFonts w:ascii="Times New Roman" w:hAnsi="Times New Roman"/>
        </w:rPr>
        <w:t xml:space="preserve"> </w:t>
      </w:r>
      <w:r w:rsidR="00E25E5C">
        <w:rPr>
          <w:rFonts w:ascii="Times New Roman" w:hAnsi="Times New Roman"/>
        </w:rPr>
        <w:t>А</w:t>
      </w:r>
      <w:r w:rsidR="00E25E5C">
        <w:rPr>
          <w:rFonts w:ascii="Times New Roman" w:hAnsi="Times New Roman"/>
          <w:lang w:eastAsia="ru-RU"/>
        </w:rPr>
        <w:t>бонент вправе принимать участие в проведении организацией водопроводно-канализационного хозяйства всех проверок, предусмотренных настоящим разделом, а также присутствовать при проведении организацией водопроводно-канализационного хозяйства работ на канализационных сетях</w:t>
      </w:r>
      <w:r w:rsidR="00221355" w:rsidRPr="000D1DE5">
        <w:rPr>
          <w:rFonts w:ascii="Times New Roman" w:hAnsi="Times New Roman"/>
        </w:rPr>
        <w:t>;</w:t>
      </w:r>
    </w:p>
    <w:p w:rsidR="00221355" w:rsidRPr="00210C32" w:rsidRDefault="00C8577B" w:rsidP="00675D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6.1.5.</w:t>
      </w:r>
      <w:r w:rsidR="00221355" w:rsidRPr="000D1DE5">
        <w:rPr>
          <w:rFonts w:ascii="Times New Roman" w:hAnsi="Times New Roman"/>
        </w:rPr>
        <w:t xml:space="preserve"> </w:t>
      </w:r>
      <w:r w:rsidR="00675D58">
        <w:rPr>
          <w:rFonts w:ascii="Times New Roman" w:hAnsi="Times New Roman"/>
        </w:rPr>
        <w:t>О</w:t>
      </w:r>
      <w:r w:rsidR="00675D58">
        <w:rPr>
          <w:rFonts w:ascii="Times New Roman" w:hAnsi="Times New Roman"/>
          <w:lang w:eastAsia="ru-RU"/>
        </w:rPr>
        <w:t xml:space="preserve">тказ в доступе представителям </w:t>
      </w:r>
      <w:r w:rsidR="00675D58" w:rsidRPr="00210C32">
        <w:rPr>
          <w:rFonts w:ascii="Times New Roman" w:hAnsi="Times New Roman"/>
          <w:lang w:eastAsia="ru-RU"/>
        </w:rPr>
        <w:t>(</w:t>
      </w:r>
      <w:proofErr w:type="spellStart"/>
      <w:r w:rsidR="00675D58" w:rsidRPr="00210C32">
        <w:rPr>
          <w:rFonts w:ascii="Times New Roman" w:hAnsi="Times New Roman"/>
          <w:lang w:eastAsia="ru-RU"/>
        </w:rPr>
        <w:t>недопуск</w:t>
      </w:r>
      <w:proofErr w:type="spellEnd"/>
      <w:r w:rsidR="00675D58" w:rsidRPr="00210C32">
        <w:rPr>
          <w:rFonts w:ascii="Times New Roman" w:hAnsi="Times New Roman"/>
          <w:lang w:eastAsia="ru-RU"/>
        </w:rPr>
        <w:t xml:space="preserve"> представителей) организации</w:t>
      </w:r>
      <w:r w:rsidR="00675D58">
        <w:rPr>
          <w:rFonts w:ascii="Times New Roman" w:hAnsi="Times New Roman"/>
          <w:lang w:eastAsia="ru-RU"/>
        </w:rPr>
        <w:t xml:space="preserve"> водопроводно-канализационного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водоотведения, что влечет за собой применение </w:t>
      </w:r>
      <w:r w:rsidR="00675D58" w:rsidRPr="00675D58">
        <w:rPr>
          <w:rFonts w:ascii="Times New Roman" w:hAnsi="Times New Roman"/>
          <w:lang w:eastAsia="ru-RU"/>
        </w:rPr>
        <w:t xml:space="preserve">расчетного способа при определении количества принятых сточных вод за весь период нарушения. Продолжительность периода нарушения определяется в соответствии </w:t>
      </w:r>
      <w:r w:rsidR="00675D58" w:rsidRPr="00210C32">
        <w:rPr>
          <w:rFonts w:ascii="Times New Roman" w:hAnsi="Times New Roman"/>
          <w:lang w:eastAsia="ru-RU"/>
        </w:rPr>
        <w:t xml:space="preserve">с </w:t>
      </w:r>
      <w:hyperlink r:id="rId19" w:history="1">
        <w:r w:rsidR="00675D58" w:rsidRPr="00210C32">
          <w:rPr>
            <w:rFonts w:ascii="Times New Roman" w:hAnsi="Times New Roman"/>
            <w:lang w:eastAsia="ru-RU"/>
          </w:rPr>
          <w:t>Правилами</w:t>
        </w:r>
      </w:hyperlink>
      <w:r w:rsidR="00675D58" w:rsidRPr="00210C32">
        <w:rPr>
          <w:rFonts w:ascii="Times New Roman" w:hAnsi="Times New Roman"/>
          <w:lang w:eastAsia="ru-RU"/>
        </w:rPr>
        <w:t xml:space="preserve"> организации коммерческого учета воды, сточных вод</w:t>
      </w:r>
      <w:r w:rsidR="00221355" w:rsidRPr="00210C32">
        <w:rPr>
          <w:rFonts w:ascii="Times New Roman" w:hAnsi="Times New Roman"/>
        </w:rPr>
        <w:t>;</w:t>
      </w:r>
    </w:p>
    <w:p w:rsidR="00221355" w:rsidRDefault="00C8577B" w:rsidP="00675D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</w:rPr>
        <w:t>6.1.6.</w:t>
      </w:r>
      <w:r w:rsidR="00221355" w:rsidRPr="00210C32">
        <w:rPr>
          <w:rFonts w:ascii="Times New Roman" w:hAnsi="Times New Roman"/>
        </w:rPr>
        <w:t xml:space="preserve"> </w:t>
      </w:r>
      <w:r w:rsidRPr="00210C32">
        <w:rPr>
          <w:rFonts w:ascii="Times New Roman" w:hAnsi="Times New Roman"/>
        </w:rPr>
        <w:t>В</w:t>
      </w:r>
      <w:r w:rsidR="00221355" w:rsidRPr="00210C32">
        <w:rPr>
          <w:rFonts w:ascii="Times New Roman" w:hAnsi="Times New Roman"/>
        </w:rPr>
        <w:t xml:space="preserve"> случае невозможности отбора проб сточных вод из мест отбора проб сточных</w:t>
      </w:r>
      <w:r w:rsidR="00221355" w:rsidRPr="000D1DE5">
        <w:rPr>
          <w:rFonts w:ascii="Times New Roman" w:hAnsi="Times New Roman"/>
        </w:rPr>
        <w:t xml:space="preserve"> вод, предусмотренных настоящим договором, отбор сточных вод осуществляется в порядке, установленном Правилами осуществления контроля</w:t>
      </w:r>
      <w:r w:rsidR="00675D58">
        <w:rPr>
          <w:rFonts w:ascii="Times New Roman" w:hAnsi="Times New Roman"/>
        </w:rPr>
        <w:t xml:space="preserve"> состава и свой</w:t>
      </w:r>
      <w:proofErr w:type="gramStart"/>
      <w:r w:rsidR="00675D58">
        <w:rPr>
          <w:rFonts w:ascii="Times New Roman" w:hAnsi="Times New Roman"/>
        </w:rPr>
        <w:t>ств ст</w:t>
      </w:r>
      <w:proofErr w:type="gramEnd"/>
      <w:r w:rsidR="00675D58">
        <w:rPr>
          <w:rFonts w:ascii="Times New Roman" w:hAnsi="Times New Roman"/>
        </w:rPr>
        <w:t>очных вод.</w:t>
      </w:r>
    </w:p>
    <w:p w:rsidR="00675D58" w:rsidRPr="000D1DE5" w:rsidRDefault="00675D58" w:rsidP="00675D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21355" w:rsidRPr="000D1DE5" w:rsidRDefault="005B0CF7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21355" w:rsidRPr="000D1DE5">
        <w:rPr>
          <w:rFonts w:ascii="Times New Roman" w:hAnsi="Times New Roman"/>
        </w:rPr>
        <w:t>. Контроль состава и свой</w:t>
      </w:r>
      <w:proofErr w:type="gramStart"/>
      <w:r w:rsidR="00221355" w:rsidRPr="000D1DE5">
        <w:rPr>
          <w:rFonts w:ascii="Times New Roman" w:hAnsi="Times New Roman"/>
        </w:rPr>
        <w:t>ств ст</w:t>
      </w:r>
      <w:proofErr w:type="gramEnd"/>
      <w:r w:rsidR="00221355" w:rsidRPr="000D1DE5">
        <w:rPr>
          <w:rFonts w:ascii="Times New Roman" w:hAnsi="Times New Roman"/>
        </w:rPr>
        <w:t>очных вод, места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и порядок отбора проб сточных вод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D074AB" w:rsidP="00675D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21355" w:rsidRPr="000D1DE5">
        <w:rPr>
          <w:rFonts w:ascii="Times New Roman" w:hAnsi="Times New Roman"/>
        </w:rPr>
        <w:t>.</w:t>
      </w:r>
      <w:r w:rsidR="00EF72FA" w:rsidRPr="000D1DE5">
        <w:rPr>
          <w:rFonts w:ascii="Times New Roman" w:hAnsi="Times New Roman"/>
        </w:rPr>
        <w:t>1.</w:t>
      </w:r>
      <w:r w:rsidR="00221355" w:rsidRPr="000D1DE5">
        <w:rPr>
          <w:rFonts w:ascii="Times New Roman" w:hAnsi="Times New Roman"/>
        </w:rPr>
        <w:t xml:space="preserve"> </w:t>
      </w:r>
      <w:r w:rsidR="00675D58">
        <w:rPr>
          <w:rFonts w:ascii="Times New Roman" w:hAnsi="Times New Roman"/>
          <w:lang w:eastAsia="ru-RU"/>
        </w:rPr>
        <w:t>Контроль состава и свой</w:t>
      </w:r>
      <w:proofErr w:type="gramStart"/>
      <w:r w:rsidR="00675D58">
        <w:rPr>
          <w:rFonts w:ascii="Times New Roman" w:hAnsi="Times New Roman"/>
          <w:lang w:eastAsia="ru-RU"/>
        </w:rPr>
        <w:t>ств ст</w:t>
      </w:r>
      <w:proofErr w:type="gramEnd"/>
      <w:r w:rsidR="00675D58">
        <w:rPr>
          <w:rFonts w:ascii="Times New Roman" w:hAnsi="Times New Roman"/>
          <w:lang w:eastAsia="ru-RU"/>
        </w:rPr>
        <w:t xml:space="preserve">очных вод в отношении абонентов осуществляется в соответствии с </w:t>
      </w:r>
      <w:hyperlink r:id="rId20" w:history="1">
        <w:r w:rsidR="00675D58" w:rsidRPr="00ED62C8">
          <w:rPr>
            <w:rFonts w:ascii="Times New Roman" w:hAnsi="Times New Roman"/>
            <w:lang w:eastAsia="ru-RU"/>
          </w:rPr>
          <w:t>Правилами</w:t>
        </w:r>
      </w:hyperlink>
      <w:r w:rsidR="00675D58" w:rsidRPr="00ED62C8">
        <w:rPr>
          <w:rFonts w:ascii="Times New Roman" w:hAnsi="Times New Roman"/>
          <w:lang w:eastAsia="ru-RU"/>
        </w:rPr>
        <w:t xml:space="preserve"> </w:t>
      </w:r>
      <w:r w:rsidR="00675D58">
        <w:rPr>
          <w:rFonts w:ascii="Times New Roman" w:hAnsi="Times New Roman"/>
          <w:lang w:eastAsia="ru-RU"/>
        </w:rPr>
        <w:t>осуществления контроля состава и свойств сточных вод</w:t>
      </w:r>
      <w:r w:rsidR="00221355" w:rsidRPr="000D1DE5">
        <w:rPr>
          <w:rFonts w:ascii="Times New Roman" w:hAnsi="Times New Roman"/>
        </w:rPr>
        <w:t>.</w:t>
      </w:r>
    </w:p>
    <w:p w:rsidR="00221355" w:rsidRPr="00DD2CDB" w:rsidRDefault="00D074AB" w:rsidP="00BB0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lastRenderedPageBreak/>
        <w:t>7</w:t>
      </w:r>
      <w:r w:rsidR="00EF72FA" w:rsidRPr="000D1DE5">
        <w:rPr>
          <w:rFonts w:ascii="Times New Roman" w:hAnsi="Times New Roman"/>
        </w:rPr>
        <w:t>.2</w:t>
      </w:r>
      <w:r w:rsidR="00221355" w:rsidRPr="000D1DE5">
        <w:rPr>
          <w:rFonts w:ascii="Times New Roman" w:hAnsi="Times New Roman"/>
        </w:rPr>
        <w:t xml:space="preserve">. </w:t>
      </w:r>
      <w:r w:rsidR="00BB0FD3">
        <w:rPr>
          <w:rFonts w:ascii="Times New Roman" w:hAnsi="Times New Roman"/>
          <w:lang w:eastAsia="ru-RU"/>
        </w:rPr>
        <w:t xml:space="preserve">Сведения о местах отбора </w:t>
      </w:r>
      <w:r w:rsidR="00BB0FD3" w:rsidRPr="00DD2CDB">
        <w:rPr>
          <w:rFonts w:ascii="Times New Roman" w:hAnsi="Times New Roman"/>
          <w:color w:val="000000"/>
          <w:lang w:eastAsia="ru-RU"/>
        </w:rPr>
        <w:t xml:space="preserve">проб сточных вод приводятся по форме согласно </w:t>
      </w:r>
      <w:hyperlink r:id="rId21" w:history="1">
        <w:r w:rsidR="00BB0FD3" w:rsidRPr="00DD2CDB">
          <w:rPr>
            <w:rFonts w:ascii="Times New Roman" w:hAnsi="Times New Roman"/>
            <w:color w:val="000000"/>
            <w:lang w:eastAsia="ru-RU"/>
          </w:rPr>
          <w:t>приложению N</w:t>
        </w:r>
      </w:hyperlink>
      <w:r w:rsidR="00335A01" w:rsidRPr="00DD2CDB">
        <w:rPr>
          <w:rFonts w:ascii="Times New Roman" w:hAnsi="Times New Roman"/>
          <w:color w:val="000000"/>
          <w:lang w:eastAsia="ru-RU"/>
        </w:rPr>
        <w:t>2</w:t>
      </w:r>
      <w:r w:rsidR="00BB0FD3" w:rsidRPr="00DD2CDB">
        <w:rPr>
          <w:rFonts w:ascii="Times New Roman" w:hAnsi="Times New Roman"/>
          <w:color w:val="000000"/>
          <w:lang w:eastAsia="ru-RU"/>
        </w:rPr>
        <w:t xml:space="preserve"> к настоящему договору</w:t>
      </w:r>
      <w:r w:rsidR="00221355" w:rsidRPr="00DD2CDB">
        <w:rPr>
          <w:rFonts w:ascii="Times New Roman" w:hAnsi="Times New Roman"/>
          <w:color w:val="000000"/>
        </w:rPr>
        <w:t>.</w:t>
      </w:r>
    </w:p>
    <w:p w:rsidR="00221355" w:rsidRPr="00DD2CDB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221355" w:rsidRPr="00ED62C8" w:rsidRDefault="00BB0FD3" w:rsidP="00ED62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lang w:eastAsia="ru-RU"/>
        </w:rPr>
      </w:pPr>
      <w:r w:rsidRPr="00ED62C8">
        <w:rPr>
          <w:rFonts w:ascii="Times New Roman" w:hAnsi="Times New Roman"/>
        </w:rPr>
        <w:t xml:space="preserve">                       </w:t>
      </w:r>
      <w:r w:rsidR="00D074AB" w:rsidRPr="00ED62C8">
        <w:rPr>
          <w:rFonts w:ascii="Times New Roman" w:hAnsi="Times New Roman"/>
        </w:rPr>
        <w:t>8</w:t>
      </w:r>
      <w:r w:rsidRPr="00ED62C8">
        <w:rPr>
          <w:rFonts w:ascii="Times New Roman" w:hAnsi="Times New Roman"/>
        </w:rPr>
        <w:t>.</w:t>
      </w:r>
      <w:r w:rsidR="00221355" w:rsidRPr="00ED62C8">
        <w:rPr>
          <w:rFonts w:ascii="Times New Roman" w:hAnsi="Times New Roman"/>
        </w:rPr>
        <w:t xml:space="preserve"> </w:t>
      </w:r>
      <w:r w:rsidR="00ED62C8" w:rsidRPr="00ED62C8">
        <w:rPr>
          <w:rFonts w:ascii="Times New Roman" w:hAnsi="Times New Roman"/>
          <w:lang w:eastAsia="ru-RU"/>
        </w:rPr>
        <w:t xml:space="preserve">Порядок </w:t>
      </w:r>
      <w:proofErr w:type="gramStart"/>
      <w:r w:rsidR="00ED62C8" w:rsidRPr="00ED62C8">
        <w:rPr>
          <w:rFonts w:ascii="Times New Roman" w:hAnsi="Times New Roman"/>
          <w:lang w:eastAsia="ru-RU"/>
        </w:rPr>
        <w:t>контроля за</w:t>
      </w:r>
      <w:proofErr w:type="gramEnd"/>
      <w:r w:rsidR="00ED62C8" w:rsidRPr="00ED62C8">
        <w:rPr>
          <w:rFonts w:ascii="Times New Roman" w:hAnsi="Times New Roman"/>
          <w:lang w:eastAsia="ru-RU"/>
        </w:rPr>
        <w:t xml:space="preserve"> соблюдением абонентами показателей декларации о составе и свойствах сточных вод,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Pr="00ED62C8">
        <w:rPr>
          <w:rFonts w:ascii="Times New Roman" w:hAnsi="Times New Roman"/>
          <w:lang w:eastAsia="ru-RU"/>
        </w:rPr>
        <w:t>.</w:t>
      </w:r>
    </w:p>
    <w:p w:rsidR="00BB0FD3" w:rsidRPr="00BB0FD3" w:rsidRDefault="00BB0FD3" w:rsidP="00BB0F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221355" w:rsidRDefault="00D074AB" w:rsidP="00ED6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AD3522"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1. </w:t>
      </w:r>
      <w:r w:rsidR="00ED62C8">
        <w:rPr>
          <w:rFonts w:ascii="Times New Roman" w:hAnsi="Times New Roman"/>
          <w:lang w:eastAsia="ru-RU"/>
        </w:rPr>
        <w:t xml:space="preserve">Нормативы по объему сточных вод и нормативы состава сточных вод устанавливаются в соответствии с законодательством Российской Федерации. Организация водопроводно-канализационного хозяйства уведомляет абонента об утверждении уполномоченными органами исполнительной власти, органами местного самоуправления поселения, городского округа 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власти, органов местного самоуправления. Сведения о нормативах по объему сточных вод, установленных для абонента, указываются </w:t>
      </w:r>
      <w:r w:rsidR="00221355" w:rsidRPr="00210C32">
        <w:rPr>
          <w:rFonts w:ascii="Times New Roman" w:hAnsi="Times New Roman"/>
        </w:rPr>
        <w:t xml:space="preserve">в приложении N </w:t>
      </w:r>
      <w:r w:rsidR="00723F3C" w:rsidRPr="00210C32">
        <w:rPr>
          <w:rFonts w:ascii="Times New Roman" w:hAnsi="Times New Roman"/>
        </w:rPr>
        <w:t>3</w:t>
      </w:r>
      <w:r w:rsidR="0090736B" w:rsidRPr="00210C32">
        <w:rPr>
          <w:rFonts w:ascii="Times New Roman" w:hAnsi="Times New Roman"/>
        </w:rPr>
        <w:t xml:space="preserve"> к настоящему договору</w:t>
      </w:r>
      <w:r w:rsidR="00221355" w:rsidRPr="00210C32">
        <w:rPr>
          <w:rFonts w:ascii="Times New Roman" w:hAnsi="Times New Roman"/>
        </w:rPr>
        <w:t>.</w:t>
      </w:r>
    </w:p>
    <w:p w:rsidR="00C75CA3" w:rsidRPr="00210C32" w:rsidRDefault="00C75CA3" w:rsidP="00ED6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 </w:t>
      </w:r>
      <w:r w:rsidR="002D6E5E">
        <w:rPr>
          <w:rFonts w:ascii="Times New Roman" w:hAnsi="Times New Roman"/>
          <w:lang w:eastAsia="ru-RU"/>
        </w:rPr>
        <w:t xml:space="preserve">Сведения о нормативах состава сточных вод и требованиях к составу и свойствам сточных вод, установленных для абонента в целях предотвращения негативного воздействия на работу централизованной системы водоотведения, указываются в </w:t>
      </w:r>
      <w:hyperlink r:id="rId22" w:history="1">
        <w:r w:rsidR="002D6E5E" w:rsidRPr="002D6E5E">
          <w:rPr>
            <w:rFonts w:ascii="Times New Roman" w:hAnsi="Times New Roman"/>
            <w:lang w:eastAsia="ru-RU"/>
          </w:rPr>
          <w:t>приложени</w:t>
        </w:r>
        <w:r w:rsidR="002D6E5E">
          <w:rPr>
            <w:rFonts w:ascii="Times New Roman" w:hAnsi="Times New Roman"/>
            <w:lang w:eastAsia="ru-RU"/>
          </w:rPr>
          <w:t>и</w:t>
        </w:r>
        <w:r w:rsidR="002D6E5E" w:rsidRPr="002D6E5E">
          <w:rPr>
            <w:rFonts w:ascii="Times New Roman" w:hAnsi="Times New Roman"/>
            <w:lang w:eastAsia="ru-RU"/>
          </w:rPr>
          <w:t xml:space="preserve"> N</w:t>
        </w:r>
      </w:hyperlink>
      <w:r w:rsidR="002D6E5E">
        <w:rPr>
          <w:rFonts w:ascii="Times New Roman" w:hAnsi="Times New Roman"/>
          <w:lang w:eastAsia="ru-RU"/>
        </w:rPr>
        <w:t>5.</w:t>
      </w:r>
    </w:p>
    <w:p w:rsidR="00221355" w:rsidRPr="00210C32" w:rsidRDefault="00D074AB" w:rsidP="00D019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</w:rPr>
        <w:t>8</w:t>
      </w:r>
      <w:r w:rsidR="004B41BA" w:rsidRPr="00210C32">
        <w:rPr>
          <w:rFonts w:ascii="Times New Roman" w:hAnsi="Times New Roman"/>
        </w:rPr>
        <w:t>.</w:t>
      </w:r>
      <w:r w:rsidR="00221355" w:rsidRPr="00210C32">
        <w:rPr>
          <w:rFonts w:ascii="Times New Roman" w:hAnsi="Times New Roman"/>
        </w:rPr>
        <w:t xml:space="preserve">3. </w:t>
      </w:r>
      <w:proofErr w:type="gramStart"/>
      <w:r w:rsidR="002D6E5E">
        <w:rPr>
          <w:rFonts w:ascii="Times New Roman" w:hAnsi="Times New Roman"/>
          <w:lang w:eastAsia="ru-RU"/>
        </w:rPr>
        <w:t>Контроль за соблюдением абонентом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состава сточных вод, а также показателей декларации осуществляет организация водопроводно-канализационного хозяйства или по ее поручению иная организация, а также транзитная организация, осуществляющая транспортировку сточных вод абонента</w:t>
      </w:r>
      <w:r w:rsidR="00221355" w:rsidRPr="00210C32">
        <w:rPr>
          <w:rFonts w:ascii="Times New Roman" w:hAnsi="Times New Roman"/>
        </w:rPr>
        <w:t>.</w:t>
      </w:r>
      <w:proofErr w:type="gramEnd"/>
    </w:p>
    <w:p w:rsidR="00221355" w:rsidRPr="00210C32" w:rsidRDefault="00D019D2" w:rsidP="00D019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  <w:lang w:eastAsia="ru-RU"/>
        </w:rPr>
        <w:t xml:space="preserve">В ходе осуществления </w:t>
      </w:r>
      <w:proofErr w:type="gramStart"/>
      <w:r w:rsidRPr="00210C32">
        <w:rPr>
          <w:rFonts w:ascii="Times New Roman" w:hAnsi="Times New Roman"/>
          <w:lang w:eastAsia="ru-RU"/>
        </w:rPr>
        <w:t>контроля за</w:t>
      </w:r>
      <w:proofErr w:type="gramEnd"/>
      <w:r w:rsidRPr="00210C32">
        <w:rPr>
          <w:rFonts w:ascii="Times New Roman" w:hAnsi="Times New Roman"/>
          <w:lang w:eastAsia="ru-RU"/>
        </w:rPr>
        <w:t xml:space="preserve"> соблюдением абонентом установленных для него нормативов по объему сточных вод организация водопроводно-канализационного хозяйства или по ее поручению иная организация ежемесячно определяет объем отведенных (принятых) сточных вод абонента сверх установленного для него норматива по объему сточных вод</w:t>
      </w:r>
      <w:r w:rsidR="00221355" w:rsidRPr="00210C32">
        <w:rPr>
          <w:rFonts w:ascii="Times New Roman" w:hAnsi="Times New Roman"/>
        </w:rPr>
        <w:t>.</w:t>
      </w:r>
    </w:p>
    <w:p w:rsidR="00221355" w:rsidRPr="000D1DE5" w:rsidRDefault="00D074AB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</w:rPr>
        <w:t>8</w:t>
      </w:r>
      <w:r w:rsidR="004B41BA" w:rsidRPr="00210C32">
        <w:rPr>
          <w:rFonts w:ascii="Times New Roman" w:hAnsi="Times New Roman"/>
        </w:rPr>
        <w:t>.</w:t>
      </w:r>
      <w:r w:rsidR="00221355" w:rsidRPr="00210C32">
        <w:rPr>
          <w:rFonts w:ascii="Times New Roman" w:hAnsi="Times New Roman"/>
        </w:rPr>
        <w:t xml:space="preserve">4. </w:t>
      </w:r>
      <w:proofErr w:type="gramStart"/>
      <w:r w:rsidR="00221355" w:rsidRPr="00210C32">
        <w:rPr>
          <w:rFonts w:ascii="Times New Roman" w:hAnsi="Times New Roman"/>
        </w:rPr>
        <w:t>При наличии у абонента объектов, для которых не устанавливаются нормативы водоотведения</w:t>
      </w:r>
      <w:r w:rsidR="007648E9" w:rsidRPr="00210C32">
        <w:rPr>
          <w:rFonts w:ascii="Times New Roman" w:hAnsi="Times New Roman"/>
        </w:rPr>
        <w:t xml:space="preserve"> по объему и составу  сточных вод</w:t>
      </w:r>
      <w:r w:rsidR="00221355" w:rsidRPr="00210C32">
        <w:rPr>
          <w:rFonts w:ascii="Times New Roman" w:hAnsi="Times New Roman"/>
        </w:rPr>
        <w:t>, контроль за соблюдением нормативов водоотведения</w:t>
      </w:r>
      <w:r w:rsidR="00221355" w:rsidRPr="00804D54">
        <w:rPr>
          <w:rFonts w:ascii="Times New Roman" w:hAnsi="Times New Roman"/>
        </w:rPr>
        <w:t xml:space="preserve"> абонента производится путем сверки общего объема отведенных (принятых) сточных вод за вычетом объемов поверхностных сточных вод, а также объемов водоотведения, для которых не устанавливаются нормативы водоотведения</w:t>
      </w:r>
      <w:r w:rsidR="007648E9" w:rsidRPr="00804D54">
        <w:rPr>
          <w:rFonts w:ascii="Times New Roman" w:hAnsi="Times New Roman"/>
        </w:rPr>
        <w:t xml:space="preserve"> по объему  сточных вод</w:t>
      </w:r>
      <w:r w:rsidR="00221355" w:rsidRPr="00804D54">
        <w:rPr>
          <w:rFonts w:ascii="Times New Roman" w:hAnsi="Times New Roman"/>
        </w:rPr>
        <w:t>.</w:t>
      </w:r>
      <w:proofErr w:type="gramEnd"/>
    </w:p>
    <w:p w:rsidR="00221355" w:rsidRPr="000D1DE5" w:rsidRDefault="00D074AB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B41BA"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5. </w:t>
      </w:r>
      <w:proofErr w:type="gramStart"/>
      <w:r w:rsidR="00221355" w:rsidRPr="000D1DE5">
        <w:rPr>
          <w:rFonts w:ascii="Times New Roman" w:hAnsi="Times New Roman"/>
        </w:rPr>
        <w:t xml:space="preserve">При превышении абонентом установленных </w:t>
      </w:r>
      <w:r w:rsidR="00221355" w:rsidRPr="00804D54">
        <w:rPr>
          <w:rFonts w:ascii="Times New Roman" w:hAnsi="Times New Roman"/>
        </w:rPr>
        <w:t>нормативов водоотведения</w:t>
      </w:r>
      <w:r w:rsidR="00AE2A26" w:rsidRPr="00804D54">
        <w:rPr>
          <w:rFonts w:ascii="Times New Roman" w:hAnsi="Times New Roman"/>
        </w:rPr>
        <w:t xml:space="preserve"> по объему сточных вод</w:t>
      </w:r>
      <w:r w:rsidR="00221355" w:rsidRPr="000D1DE5">
        <w:rPr>
          <w:rFonts w:ascii="Times New Roman" w:hAnsi="Times New Roman"/>
        </w:rPr>
        <w:t xml:space="preserve"> абонент оплачивает объем сточных вод, отведенных в расчетном периоде в централизованную систему водоотведения с превышением установленного </w:t>
      </w:r>
      <w:r w:rsidR="00221355" w:rsidRPr="00804D54">
        <w:rPr>
          <w:rFonts w:ascii="Times New Roman" w:hAnsi="Times New Roman"/>
        </w:rPr>
        <w:t>норматива</w:t>
      </w:r>
      <w:r w:rsidR="00AE2A26" w:rsidRPr="00804D54">
        <w:rPr>
          <w:rFonts w:ascii="Times New Roman" w:hAnsi="Times New Roman"/>
        </w:rPr>
        <w:t xml:space="preserve"> по объему сточных вод</w:t>
      </w:r>
      <w:r w:rsidR="00221355" w:rsidRPr="00804D54">
        <w:rPr>
          <w:rFonts w:ascii="Times New Roman" w:hAnsi="Times New Roman"/>
        </w:rPr>
        <w:t>, по</w:t>
      </w:r>
      <w:r w:rsidR="00221355" w:rsidRPr="000D1DE5">
        <w:rPr>
          <w:rFonts w:ascii="Times New Roman" w:hAnsi="Times New Roman"/>
        </w:rPr>
        <w:t xml:space="preserve"> тарифам на водоотведение, действующим в отношении сверхнормативных сбросов сточных вод, установленным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</w:t>
      </w:r>
      <w:proofErr w:type="gramEnd"/>
      <w:r w:rsidR="00221355" w:rsidRPr="000D1DE5">
        <w:rPr>
          <w:rFonts w:ascii="Times New Roman" w:hAnsi="Times New Roman"/>
        </w:rPr>
        <w:t xml:space="preserve"> мая 2013 г. N 406 "О государственном регулировании тарифов в сфере водоснабжения и водоотведения".</w:t>
      </w:r>
    </w:p>
    <w:p w:rsidR="003362C1" w:rsidRPr="003362C1" w:rsidRDefault="003362C1" w:rsidP="003362C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ab/>
        <w:t xml:space="preserve">8.6. </w:t>
      </w:r>
      <w:proofErr w:type="gramStart"/>
      <w:r w:rsidRPr="003362C1">
        <w:rPr>
          <w:rFonts w:ascii="Times New Roman" w:hAnsi="Times New Roman"/>
          <w:lang w:eastAsia="ru-RU"/>
        </w:rPr>
        <w:t>В случаях, предусмотренных пунктом 123(4) Правил холодного водоснабжения и водоотведения, утвержденным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для абонентов расчет размера платы за негативное воздействие на централизованную систему водоотведения осуществляется с применением коэффициента компенсации, равным 0,5 при</w:t>
      </w:r>
      <w:proofErr w:type="gramEnd"/>
      <w:r w:rsidRPr="003362C1">
        <w:rPr>
          <w:rFonts w:ascii="Times New Roman" w:hAnsi="Times New Roman"/>
          <w:lang w:eastAsia="ru-RU"/>
        </w:rPr>
        <w:t xml:space="preserve"> </w:t>
      </w:r>
      <w:proofErr w:type="gramStart"/>
      <w:r w:rsidRPr="003362C1">
        <w:rPr>
          <w:rFonts w:ascii="Times New Roman" w:hAnsi="Times New Roman"/>
          <w:lang w:eastAsia="ru-RU"/>
        </w:rPr>
        <w:t>наличии</w:t>
      </w:r>
      <w:proofErr w:type="gramEnd"/>
      <w:r w:rsidRPr="003362C1">
        <w:rPr>
          <w:rFonts w:ascii="Times New Roman" w:hAnsi="Times New Roman"/>
          <w:lang w:eastAsia="ru-RU"/>
        </w:rPr>
        <w:t xml:space="preserve"> любого из условий:</w:t>
      </w:r>
    </w:p>
    <w:p w:rsidR="003362C1" w:rsidRPr="003362C1" w:rsidRDefault="003362C1" w:rsidP="00336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3362C1">
        <w:rPr>
          <w:rFonts w:ascii="Times New Roman" w:hAnsi="Times New Roman"/>
          <w:lang w:eastAsia="ru-RU"/>
        </w:rPr>
        <w:t>а) среднесуточный объем сбрасываемых сточных вод с объектов водоснабжения и водоотведения составляет менее 30 м</w:t>
      </w:r>
      <w:r w:rsidRPr="003362C1">
        <w:rPr>
          <w:rFonts w:ascii="Times New Roman" w:hAnsi="Times New Roman"/>
          <w:vertAlign w:val="superscript"/>
          <w:lang w:eastAsia="ru-RU"/>
        </w:rPr>
        <w:t>3</w:t>
      </w:r>
      <w:r w:rsidRPr="003362C1">
        <w:rPr>
          <w:rFonts w:ascii="Times New Roman" w:hAnsi="Times New Roman"/>
          <w:lang w:eastAsia="ru-RU"/>
        </w:rPr>
        <w:t>;</w:t>
      </w:r>
    </w:p>
    <w:p w:rsidR="003362C1" w:rsidRPr="003362C1" w:rsidRDefault="003362C1" w:rsidP="00336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3362C1">
        <w:rPr>
          <w:rFonts w:ascii="Times New Roman" w:hAnsi="Times New Roman"/>
          <w:lang w:eastAsia="ru-RU"/>
        </w:rPr>
        <w:t>б) объекты, с которых осуществляется отведение (сброс) сточных вод с использованием сооружений и устройств, не подключенных (технологически не присоединенных) к централизованной системе водоотведения, а также при неорганизованном сбросе поверхностных сточных вод в централизованные ливневые или общесплавные системы водоотведения;</w:t>
      </w:r>
    </w:p>
    <w:p w:rsidR="003362C1" w:rsidRPr="003362C1" w:rsidRDefault="003362C1" w:rsidP="00336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3362C1">
        <w:rPr>
          <w:rFonts w:ascii="Times New Roman" w:hAnsi="Times New Roman"/>
          <w:lang w:eastAsia="ru-RU"/>
        </w:rPr>
        <w:t>в) с объектов, расположенных во встроенном (пристроенном) нежилом помещении в многоквартирном доме при отсутствии отдельного канализационного выпуска в централизованную систему водоотведения, оборудованного канализационным колодцем;</w:t>
      </w:r>
    </w:p>
    <w:p w:rsidR="00221355" w:rsidRPr="000D1DE5" w:rsidRDefault="003362C1" w:rsidP="003362C1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362C1">
        <w:rPr>
          <w:rFonts w:ascii="Times New Roman" w:hAnsi="Times New Roman"/>
          <w:lang w:eastAsia="ru-RU"/>
        </w:rPr>
        <w:lastRenderedPageBreak/>
        <w:t>г)</w:t>
      </w:r>
      <w:r w:rsidR="00663332">
        <w:rPr>
          <w:rFonts w:ascii="Times New Roman" w:hAnsi="Times New Roman"/>
          <w:lang w:eastAsia="ru-RU"/>
        </w:rPr>
        <w:t xml:space="preserve"> </w:t>
      </w:r>
      <w:r w:rsidRPr="003362C1">
        <w:rPr>
          <w:rFonts w:ascii="Times New Roman" w:hAnsi="Times New Roman"/>
          <w:lang w:eastAsia="ru-RU"/>
        </w:rPr>
        <w:t xml:space="preserve"> при отсутств</w:t>
      </w:r>
      <w:proofErr w:type="gramStart"/>
      <w:r w:rsidRPr="003362C1">
        <w:rPr>
          <w:rFonts w:ascii="Times New Roman" w:hAnsi="Times New Roman"/>
          <w:lang w:eastAsia="ru-RU"/>
        </w:rPr>
        <w:t>ии у а</w:t>
      </w:r>
      <w:proofErr w:type="gramEnd"/>
      <w:r w:rsidRPr="003362C1">
        <w:rPr>
          <w:rFonts w:ascii="Times New Roman" w:hAnsi="Times New Roman"/>
          <w:lang w:eastAsia="ru-RU"/>
        </w:rPr>
        <w:t>бонента контрольного канализационного колодца, а также иного канализационного колодца, в котором отбор проб сточных вод абонента может быть осуществлен отдельно от сточных вод иных абонентов</w:t>
      </w:r>
      <w:r>
        <w:rPr>
          <w:rFonts w:ascii="Times New Roman" w:hAnsi="Times New Roman"/>
          <w:lang w:eastAsia="ru-RU"/>
        </w:rPr>
        <w:t>.</w:t>
      </w:r>
    </w:p>
    <w:p w:rsidR="004B456E" w:rsidRPr="000D1DE5" w:rsidRDefault="00AE2A26" w:rsidP="004B45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221355" w:rsidRPr="000D1DE5">
        <w:rPr>
          <w:rFonts w:ascii="Times New Roman" w:hAnsi="Times New Roman"/>
        </w:rPr>
        <w:t>. Порядок декларирования состава и свой</w:t>
      </w:r>
      <w:proofErr w:type="gramStart"/>
      <w:r w:rsidR="00221355" w:rsidRPr="000D1DE5">
        <w:rPr>
          <w:rFonts w:ascii="Times New Roman" w:hAnsi="Times New Roman"/>
        </w:rPr>
        <w:t>ств</w:t>
      </w:r>
      <w:r w:rsidR="00D55397" w:rsidRPr="000D1DE5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ст</w:t>
      </w:r>
      <w:proofErr w:type="gramEnd"/>
      <w:r w:rsidR="00221355" w:rsidRPr="000D1DE5">
        <w:rPr>
          <w:rFonts w:ascii="Times New Roman" w:hAnsi="Times New Roman"/>
        </w:rPr>
        <w:t>очных вод</w:t>
      </w:r>
      <w:r w:rsidR="004B456E">
        <w:rPr>
          <w:rFonts w:ascii="Times New Roman" w:hAnsi="Times New Roman"/>
        </w:rPr>
        <w:t>.</w:t>
      </w:r>
    </w:p>
    <w:p w:rsidR="00221355" w:rsidRPr="000D1DE5" w:rsidRDefault="00221355" w:rsidP="00D55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AE2A26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221355" w:rsidRPr="000D1DE5">
        <w:rPr>
          <w:rFonts w:ascii="Times New Roman" w:hAnsi="Times New Roman"/>
        </w:rPr>
        <w:t>.</w:t>
      </w:r>
      <w:r w:rsidR="00461577" w:rsidRPr="000D1DE5">
        <w:rPr>
          <w:rFonts w:ascii="Times New Roman" w:hAnsi="Times New Roman"/>
        </w:rPr>
        <w:t>1.</w:t>
      </w:r>
      <w:r w:rsidR="00221355" w:rsidRPr="000D1DE5">
        <w:rPr>
          <w:rFonts w:ascii="Times New Roman" w:hAnsi="Times New Roman"/>
        </w:rPr>
        <w:t xml:space="preserve"> В целях обеспечения контроля состава и свой</w:t>
      </w:r>
      <w:proofErr w:type="gramStart"/>
      <w:r w:rsidR="00221355" w:rsidRPr="000D1DE5">
        <w:rPr>
          <w:rFonts w:ascii="Times New Roman" w:hAnsi="Times New Roman"/>
        </w:rPr>
        <w:t>ств ст</w:t>
      </w:r>
      <w:proofErr w:type="gramEnd"/>
      <w:r w:rsidR="00221355" w:rsidRPr="000D1DE5">
        <w:rPr>
          <w:rFonts w:ascii="Times New Roman" w:hAnsi="Times New Roman"/>
        </w:rPr>
        <w:t>очных вод абонент подает в организацию водопроводно-канализационного хозяйства декларацию о составе и свойствах сточных вод, отводимых в централизованную систему водоотведения (далее - декларация).</w:t>
      </w:r>
    </w:p>
    <w:p w:rsidR="00221355" w:rsidRPr="00210C32" w:rsidRDefault="00AE2A26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461577" w:rsidRPr="000D1DE5">
        <w:rPr>
          <w:rFonts w:ascii="Times New Roman" w:hAnsi="Times New Roman"/>
        </w:rPr>
        <w:t>.2</w:t>
      </w:r>
      <w:r w:rsidR="00221355" w:rsidRPr="000D1DE5">
        <w:rPr>
          <w:rFonts w:ascii="Times New Roman" w:hAnsi="Times New Roman"/>
        </w:rPr>
        <w:t xml:space="preserve">. Декларация разрабатывается абонентом и представляется в организацию водопроводно-канализационного хозяйства не позднее 6 месяцев со дня </w:t>
      </w:r>
      <w:proofErr w:type="gramStart"/>
      <w:r w:rsidR="00221355" w:rsidRPr="000D1DE5">
        <w:rPr>
          <w:rFonts w:ascii="Times New Roman" w:hAnsi="Times New Roman"/>
        </w:rPr>
        <w:t>заключении</w:t>
      </w:r>
      <w:proofErr w:type="gramEnd"/>
      <w:r w:rsidR="00221355" w:rsidRPr="000D1DE5">
        <w:rPr>
          <w:rFonts w:ascii="Times New Roman" w:hAnsi="Times New Roman"/>
        </w:rPr>
        <w:t xml:space="preserve"> абонентом с организацией водопроводно-канализационного хозяйства настоящего договора. Декларация на очередной год подается абонентом до </w:t>
      </w:r>
      <w:r w:rsidR="00221355" w:rsidRPr="00210C32">
        <w:rPr>
          <w:rFonts w:ascii="Times New Roman" w:hAnsi="Times New Roman"/>
        </w:rPr>
        <w:t xml:space="preserve">1 </w:t>
      </w:r>
      <w:r w:rsidR="005B41EA" w:rsidRPr="00210C32">
        <w:rPr>
          <w:rFonts w:ascii="Times New Roman" w:hAnsi="Times New Roman"/>
        </w:rPr>
        <w:t>ноября</w:t>
      </w:r>
      <w:r w:rsidR="00221355" w:rsidRPr="00210C32">
        <w:rPr>
          <w:rFonts w:ascii="Times New Roman" w:hAnsi="Times New Roman"/>
        </w:rPr>
        <w:t xml:space="preserve"> предшествующего года.</w:t>
      </w:r>
    </w:p>
    <w:p w:rsidR="00221355" w:rsidRPr="00210C32" w:rsidRDefault="00AE2A26" w:rsidP="005B4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</w:rPr>
        <w:t>9</w:t>
      </w:r>
      <w:r w:rsidR="00461577" w:rsidRPr="00210C32">
        <w:rPr>
          <w:rFonts w:ascii="Times New Roman" w:hAnsi="Times New Roman"/>
        </w:rPr>
        <w:t>.3</w:t>
      </w:r>
      <w:r w:rsidR="00221355" w:rsidRPr="00210C32">
        <w:rPr>
          <w:rFonts w:ascii="Times New Roman" w:hAnsi="Times New Roman"/>
        </w:rPr>
        <w:t xml:space="preserve">. </w:t>
      </w:r>
      <w:r w:rsidR="00C347F8">
        <w:rPr>
          <w:rFonts w:ascii="Times New Roman" w:hAnsi="Times New Roman"/>
          <w:lang w:eastAsia="ru-RU"/>
        </w:rPr>
        <w:t>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колодцев, предназначенных для контроля состава и свой</w:t>
      </w:r>
      <w:proofErr w:type="gramStart"/>
      <w:r w:rsidR="00C347F8">
        <w:rPr>
          <w:rFonts w:ascii="Times New Roman" w:hAnsi="Times New Roman"/>
          <w:lang w:eastAsia="ru-RU"/>
        </w:rPr>
        <w:t>ств ст</w:t>
      </w:r>
      <w:proofErr w:type="gramEnd"/>
      <w:r w:rsidR="00C347F8">
        <w:rPr>
          <w:rFonts w:ascii="Times New Roman" w:hAnsi="Times New Roman"/>
          <w:lang w:eastAsia="ru-RU"/>
        </w:rPr>
        <w:t>очных вод.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выпусков. Значения фактических концентраций и фактических свой</w:t>
      </w:r>
      <w:proofErr w:type="gramStart"/>
      <w:r w:rsidR="00C347F8">
        <w:rPr>
          <w:rFonts w:ascii="Times New Roman" w:hAnsi="Times New Roman"/>
          <w:lang w:eastAsia="ru-RU"/>
        </w:rPr>
        <w:t>ств ст</w:t>
      </w:r>
      <w:proofErr w:type="gramEnd"/>
      <w:r w:rsidR="00C347F8">
        <w:rPr>
          <w:rFonts w:ascii="Times New Roman" w:hAnsi="Times New Roman"/>
          <w:lang w:eastAsia="ru-RU"/>
        </w:rPr>
        <w:t>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абонента, выполненных по поручению абонента лабораторией, аккредитованной в порядке, установленном законодательством Российской Федерации.</w:t>
      </w:r>
    </w:p>
    <w:p w:rsidR="00221355" w:rsidRPr="00210C32" w:rsidRDefault="00AE2A26" w:rsidP="005B4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</w:rPr>
        <w:t>9</w:t>
      </w:r>
      <w:r w:rsidR="00461577" w:rsidRPr="00210C32">
        <w:rPr>
          <w:rFonts w:ascii="Times New Roman" w:hAnsi="Times New Roman"/>
        </w:rPr>
        <w:t>.4</w:t>
      </w:r>
      <w:r w:rsidR="00221355" w:rsidRPr="00210C32">
        <w:rPr>
          <w:rFonts w:ascii="Times New Roman" w:hAnsi="Times New Roman"/>
        </w:rPr>
        <w:t xml:space="preserve">. </w:t>
      </w:r>
      <w:proofErr w:type="gramStart"/>
      <w:r w:rsidR="005B41EA" w:rsidRPr="00210C32">
        <w:rPr>
          <w:rFonts w:ascii="Times New Roman" w:hAnsi="Times New Roman"/>
          <w:lang w:eastAsia="ru-RU"/>
        </w:rPr>
        <w:t>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вод, при этом в обязательном порядке</w:t>
      </w:r>
      <w:r w:rsidR="00221355" w:rsidRPr="00210C32">
        <w:rPr>
          <w:rFonts w:ascii="Times New Roman" w:hAnsi="Times New Roman"/>
        </w:rPr>
        <w:t>:</w:t>
      </w:r>
      <w:proofErr w:type="gramEnd"/>
    </w:p>
    <w:p w:rsidR="00221355" w:rsidRPr="00210C32" w:rsidRDefault="00AE2A26" w:rsidP="005B4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</w:rPr>
        <w:t>9</w:t>
      </w:r>
      <w:r w:rsidR="00461577" w:rsidRPr="00210C32">
        <w:rPr>
          <w:rFonts w:ascii="Times New Roman" w:hAnsi="Times New Roman"/>
        </w:rPr>
        <w:t>.4.1.</w:t>
      </w:r>
      <w:r w:rsidR="00221355" w:rsidRPr="00210C32">
        <w:rPr>
          <w:rFonts w:ascii="Times New Roman" w:hAnsi="Times New Roman"/>
        </w:rPr>
        <w:t xml:space="preserve"> </w:t>
      </w:r>
      <w:proofErr w:type="gramStart"/>
      <w:r w:rsidR="005B41EA" w:rsidRPr="00210C32">
        <w:rPr>
          <w:rFonts w:ascii="Times New Roman" w:hAnsi="Times New Roman"/>
        </w:rPr>
        <w:t>У</w:t>
      </w:r>
      <w:r w:rsidR="005B41EA" w:rsidRPr="00210C32">
        <w:rPr>
          <w:rFonts w:ascii="Times New Roman" w:hAnsi="Times New Roman"/>
          <w:lang w:eastAsia="ru-RU"/>
        </w:rPr>
        <w:t xml:space="preserve">читываются результаты, полученные за 2 предшествующих года в ходе осуществления контроля состава и свойств сточных вод, проводимого организацией водопроводно-канализационного хозяйства в соответствии с </w:t>
      </w:r>
      <w:hyperlink r:id="rId23" w:history="1">
        <w:r w:rsidR="005B41EA" w:rsidRPr="00210C32">
          <w:rPr>
            <w:rFonts w:ascii="Times New Roman" w:hAnsi="Times New Roman"/>
            <w:lang w:eastAsia="ru-RU"/>
          </w:rPr>
          <w:t>Правилами</w:t>
        </w:r>
      </w:hyperlink>
      <w:r w:rsidR="005B41EA" w:rsidRPr="00210C32">
        <w:rPr>
          <w:rFonts w:ascii="Times New Roman" w:hAnsi="Times New Roman"/>
          <w:lang w:eastAsia="ru-RU"/>
        </w:rPr>
        <w:t xml:space="preserve"> осуществления контроля состава и свойств сточных вод</w:t>
      </w:r>
      <w:r w:rsidR="00221355" w:rsidRPr="00210C32">
        <w:rPr>
          <w:rFonts w:ascii="Times New Roman" w:hAnsi="Times New Roman"/>
        </w:rPr>
        <w:t>;</w:t>
      </w:r>
      <w:proofErr w:type="gramEnd"/>
    </w:p>
    <w:p w:rsidR="005B41EA" w:rsidRPr="00210C32" w:rsidRDefault="00AE2A26" w:rsidP="005B4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10C32">
        <w:rPr>
          <w:rFonts w:ascii="Times New Roman" w:hAnsi="Times New Roman"/>
        </w:rPr>
        <w:t>9</w:t>
      </w:r>
      <w:r w:rsidR="00461577" w:rsidRPr="00210C32">
        <w:rPr>
          <w:rFonts w:ascii="Times New Roman" w:hAnsi="Times New Roman"/>
        </w:rPr>
        <w:t>.4.2.</w:t>
      </w:r>
      <w:r w:rsidR="00221355" w:rsidRPr="00210C32">
        <w:rPr>
          <w:rFonts w:ascii="Times New Roman" w:hAnsi="Times New Roman"/>
        </w:rPr>
        <w:t xml:space="preserve"> </w:t>
      </w:r>
      <w:r w:rsidR="005B41EA" w:rsidRPr="00210C32">
        <w:rPr>
          <w:rFonts w:ascii="Times New Roman" w:hAnsi="Times New Roman"/>
        </w:rPr>
        <w:t>И</w:t>
      </w:r>
      <w:r w:rsidR="005B41EA" w:rsidRPr="00210C32">
        <w:rPr>
          <w:rFonts w:ascii="Times New Roman" w:hAnsi="Times New Roman"/>
          <w:lang w:eastAsia="ru-RU"/>
        </w:rPr>
        <w:t>сключаются значения запрещенного сброса;</w:t>
      </w:r>
    </w:p>
    <w:p w:rsidR="00221355" w:rsidRPr="00210C32" w:rsidRDefault="00AE2A26" w:rsidP="005B4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</w:rPr>
        <w:t>9</w:t>
      </w:r>
      <w:r w:rsidR="00461577" w:rsidRPr="00210C32">
        <w:rPr>
          <w:rFonts w:ascii="Times New Roman" w:hAnsi="Times New Roman"/>
        </w:rPr>
        <w:t>.4.3.</w:t>
      </w:r>
      <w:r w:rsidR="00221355" w:rsidRPr="00210C32">
        <w:rPr>
          <w:rFonts w:ascii="Times New Roman" w:hAnsi="Times New Roman"/>
        </w:rPr>
        <w:t xml:space="preserve"> </w:t>
      </w:r>
      <w:r w:rsidR="005B41EA" w:rsidRPr="00210C32">
        <w:rPr>
          <w:rFonts w:ascii="Times New Roman" w:hAnsi="Times New Roman"/>
        </w:rPr>
        <w:t>Н</w:t>
      </w:r>
      <w:r w:rsidR="005B41EA" w:rsidRPr="00210C32">
        <w:rPr>
          <w:rFonts w:ascii="Times New Roman" w:hAnsi="Times New Roman"/>
          <w:lang w:eastAsia="ru-RU"/>
        </w:rPr>
        <w:t>е подлежат указанию нулевые значения фактических концентраций или фактических свой</w:t>
      </w:r>
      <w:proofErr w:type="gramStart"/>
      <w:r w:rsidR="005B41EA" w:rsidRPr="00210C32">
        <w:rPr>
          <w:rFonts w:ascii="Times New Roman" w:hAnsi="Times New Roman"/>
          <w:lang w:eastAsia="ru-RU"/>
        </w:rPr>
        <w:t>ств ст</w:t>
      </w:r>
      <w:proofErr w:type="gramEnd"/>
      <w:r w:rsidR="005B41EA" w:rsidRPr="00210C32">
        <w:rPr>
          <w:rFonts w:ascii="Times New Roman" w:hAnsi="Times New Roman"/>
          <w:lang w:eastAsia="ru-RU"/>
        </w:rPr>
        <w:t>очных вод</w:t>
      </w:r>
      <w:r w:rsidR="00221355" w:rsidRPr="00210C32">
        <w:rPr>
          <w:rFonts w:ascii="Times New Roman" w:hAnsi="Times New Roman"/>
        </w:rPr>
        <w:t>.</w:t>
      </w:r>
    </w:p>
    <w:p w:rsidR="00221355" w:rsidRPr="00210C32" w:rsidRDefault="00D03E25" w:rsidP="007A4D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</w:rPr>
        <w:t>9</w:t>
      </w:r>
      <w:r w:rsidR="00221355" w:rsidRPr="00210C32">
        <w:rPr>
          <w:rFonts w:ascii="Times New Roman" w:hAnsi="Times New Roman"/>
        </w:rPr>
        <w:t>.</w:t>
      </w:r>
      <w:r w:rsidR="00461577" w:rsidRPr="00210C32">
        <w:rPr>
          <w:rFonts w:ascii="Times New Roman" w:hAnsi="Times New Roman"/>
        </w:rPr>
        <w:t>5.</w:t>
      </w:r>
      <w:r w:rsidR="00221355" w:rsidRPr="00210C32">
        <w:rPr>
          <w:rFonts w:ascii="Times New Roman" w:hAnsi="Times New Roman"/>
        </w:rPr>
        <w:t xml:space="preserve"> </w:t>
      </w:r>
      <w:r w:rsidR="007A4D97">
        <w:rPr>
          <w:rFonts w:ascii="Times New Roman" w:hAnsi="Times New Roman"/>
          <w:lang w:eastAsia="ru-RU"/>
        </w:rPr>
        <w:t>Перечень загрязняющих веществ, для выявления которых выполняются определения состава и свой</w:t>
      </w:r>
      <w:proofErr w:type="gramStart"/>
      <w:r w:rsidR="007A4D97">
        <w:rPr>
          <w:rFonts w:ascii="Times New Roman" w:hAnsi="Times New Roman"/>
          <w:lang w:eastAsia="ru-RU"/>
        </w:rPr>
        <w:t>ств ст</w:t>
      </w:r>
      <w:proofErr w:type="gramEnd"/>
      <w:r w:rsidR="007A4D97">
        <w:rPr>
          <w:rFonts w:ascii="Times New Roman" w:hAnsi="Times New Roman"/>
          <w:lang w:eastAsia="ru-RU"/>
        </w:rPr>
        <w:t>очных вод, определяется нормативами состава сточных вод, требованиями к составу и свойствам сточных вод, установленными в целях предотвращения негативного воздействия на работу централизованной системы водоотведения</w:t>
      </w:r>
      <w:r w:rsidR="00221355" w:rsidRPr="00210C32">
        <w:rPr>
          <w:rFonts w:ascii="Times New Roman" w:hAnsi="Times New Roman"/>
        </w:rPr>
        <w:t>.</w:t>
      </w:r>
    </w:p>
    <w:p w:rsidR="00221355" w:rsidRPr="000D1DE5" w:rsidRDefault="00D03E25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0C32">
        <w:rPr>
          <w:rFonts w:ascii="Times New Roman" w:hAnsi="Times New Roman"/>
        </w:rPr>
        <w:t>9</w:t>
      </w:r>
      <w:r w:rsidR="00A73E1C" w:rsidRPr="00210C32">
        <w:rPr>
          <w:rFonts w:ascii="Times New Roman" w:hAnsi="Times New Roman"/>
        </w:rPr>
        <w:t>.6</w:t>
      </w:r>
      <w:r w:rsidR="00221355" w:rsidRPr="00210C32">
        <w:rPr>
          <w:rFonts w:ascii="Times New Roman" w:hAnsi="Times New Roman"/>
        </w:rPr>
        <w:t xml:space="preserve">. Декларация </w:t>
      </w:r>
      <w:r w:rsidR="006E29CB" w:rsidRPr="00210C32">
        <w:rPr>
          <w:rFonts w:ascii="Times New Roman" w:hAnsi="Times New Roman"/>
        </w:rPr>
        <w:t>прекращает действие</w:t>
      </w:r>
      <w:r w:rsidR="00221355" w:rsidRPr="00210C32">
        <w:rPr>
          <w:rFonts w:ascii="Times New Roman" w:hAnsi="Times New Roman"/>
        </w:rPr>
        <w:t xml:space="preserve"> в следующих случаях:</w:t>
      </w:r>
    </w:p>
    <w:p w:rsidR="00221355" w:rsidRPr="000D1DE5" w:rsidRDefault="00D03E25" w:rsidP="00292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A73E1C" w:rsidRPr="000D1DE5">
        <w:rPr>
          <w:rFonts w:ascii="Times New Roman" w:hAnsi="Times New Roman"/>
        </w:rPr>
        <w:t>.6.1.</w:t>
      </w:r>
      <w:r w:rsidR="00221355" w:rsidRPr="000D1DE5">
        <w:rPr>
          <w:rFonts w:ascii="Times New Roman" w:hAnsi="Times New Roman"/>
        </w:rPr>
        <w:t xml:space="preserve"> </w:t>
      </w:r>
      <w:r w:rsidR="00FD6421">
        <w:rPr>
          <w:rFonts w:ascii="Times New Roman" w:hAnsi="Times New Roman"/>
        </w:rPr>
        <w:t>В</w:t>
      </w:r>
      <w:r w:rsidR="00FD6421">
        <w:rPr>
          <w:rFonts w:ascii="Times New Roman" w:hAnsi="Times New Roman"/>
          <w:lang w:eastAsia="ru-RU"/>
        </w:rPr>
        <w:t>ыявление организацией водопроводно-канализационного хозяйства в ходе осуществления контроля состава и свой</w:t>
      </w:r>
      <w:proofErr w:type="gramStart"/>
      <w:r w:rsidR="00FD6421">
        <w:rPr>
          <w:rFonts w:ascii="Times New Roman" w:hAnsi="Times New Roman"/>
          <w:lang w:eastAsia="ru-RU"/>
        </w:rPr>
        <w:t>ств ст</w:t>
      </w:r>
      <w:proofErr w:type="gramEnd"/>
      <w:r w:rsidR="00FD6421">
        <w:rPr>
          <w:rFonts w:ascii="Times New Roman" w:hAnsi="Times New Roman"/>
          <w:lang w:eastAsia="ru-RU"/>
        </w:rPr>
        <w:t>очных вод превышения абонентом нормативов состава сточных вод или требований, установленных в целях предотвращения негативного воздействия на работу объектов централизованной системы водоотведения, по веществам (показателям), не указанным абонентом в декларации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D03E25" w:rsidP="00292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A73E1C" w:rsidRPr="000D1DE5">
        <w:rPr>
          <w:rFonts w:ascii="Times New Roman" w:hAnsi="Times New Roman"/>
        </w:rPr>
        <w:t>.6.2.</w:t>
      </w:r>
      <w:r w:rsidR="00221355" w:rsidRPr="000D1DE5">
        <w:rPr>
          <w:rFonts w:ascii="Times New Roman" w:hAnsi="Times New Roman"/>
        </w:rPr>
        <w:t xml:space="preserve"> </w:t>
      </w:r>
      <w:proofErr w:type="gramStart"/>
      <w:r w:rsidR="00292D52">
        <w:rPr>
          <w:rFonts w:ascii="Times New Roman" w:hAnsi="Times New Roman"/>
        </w:rPr>
        <w:t>В</w:t>
      </w:r>
      <w:r w:rsidR="00292D52">
        <w:rPr>
          <w:rFonts w:ascii="Times New Roman" w:hAnsi="Times New Roman"/>
          <w:lang w:eastAsia="ru-RU"/>
        </w:rPr>
        <w:t>ыявление 2 раза в течение календарного года в контрольной пробе сточных вод, отобранной организацией, осуществляющей водоотведение, значения фактической концентрации загрязняющего вещества или фактического показателя свойств сточных вод абонента по одному и тому же показателю, превышающего в 2 раза и более значение фактической концентрации загрязняющего вещества или фактического показателя свойств сточных вод абонента, заявленные абонентом в декларации</w:t>
      </w:r>
      <w:r w:rsidR="00221355" w:rsidRPr="000D1DE5">
        <w:rPr>
          <w:rFonts w:ascii="Times New Roman" w:hAnsi="Times New Roman"/>
        </w:rPr>
        <w:t>;</w:t>
      </w:r>
      <w:proofErr w:type="gramEnd"/>
    </w:p>
    <w:p w:rsidR="00221355" w:rsidRPr="000D1DE5" w:rsidRDefault="004A0F2C" w:rsidP="00292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A0F2C">
        <w:rPr>
          <w:rFonts w:ascii="Times New Roman" w:hAnsi="Times New Roman"/>
        </w:rPr>
        <w:t>9.</w:t>
      </w:r>
      <w:r w:rsidR="00292D52">
        <w:rPr>
          <w:rFonts w:ascii="Times New Roman" w:hAnsi="Times New Roman"/>
        </w:rPr>
        <w:t>7</w:t>
      </w:r>
      <w:r w:rsidR="00221355" w:rsidRPr="004A0F2C">
        <w:rPr>
          <w:rFonts w:ascii="Times New Roman" w:hAnsi="Times New Roman"/>
        </w:rPr>
        <w:t xml:space="preserve">. </w:t>
      </w:r>
      <w:r w:rsidR="00292D52">
        <w:rPr>
          <w:rFonts w:ascii="Times New Roman" w:hAnsi="Times New Roman"/>
          <w:lang w:eastAsia="ru-RU"/>
        </w:rPr>
        <w:t xml:space="preserve">В течение 3 месяцев со дня оповещения абонента организацией, осуществляющей водоотведение, о наступлении хотя бы одного из случаев, указанных в </w:t>
      </w:r>
      <w:hyperlink r:id="rId24" w:history="1">
        <w:r w:rsidR="00292D52" w:rsidRPr="0053483A">
          <w:rPr>
            <w:rFonts w:ascii="Times New Roman" w:hAnsi="Times New Roman"/>
            <w:lang w:eastAsia="ru-RU"/>
          </w:rPr>
          <w:t>пункте</w:t>
        </w:r>
        <w:r w:rsidR="00292D52">
          <w:rPr>
            <w:rFonts w:ascii="Times New Roman" w:hAnsi="Times New Roman"/>
            <w:color w:val="0000FF"/>
            <w:lang w:eastAsia="ru-RU"/>
          </w:rPr>
          <w:t xml:space="preserve"> </w:t>
        </w:r>
      </w:hyperlink>
      <w:r w:rsidR="00292D52">
        <w:rPr>
          <w:rFonts w:ascii="Times New Roman" w:hAnsi="Times New Roman"/>
          <w:lang w:eastAsia="ru-RU"/>
        </w:rPr>
        <w:t>9.6. настоящего договора, абонент обязан внести соответствующие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 абонента организацией, осуществляющей водоотведение, о наступлении указанных случаев</w:t>
      </w:r>
      <w:r w:rsidR="00221355" w:rsidRPr="000D1DE5">
        <w:rPr>
          <w:rFonts w:ascii="Times New Roman" w:hAnsi="Times New Roman"/>
        </w:rPr>
        <w:t>.</w:t>
      </w:r>
    </w:p>
    <w:p w:rsidR="00221355" w:rsidRPr="000D1DE5" w:rsidRDefault="004A0F2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 w:rsidR="00292D52">
        <w:rPr>
          <w:rFonts w:ascii="Times New Roman" w:hAnsi="Times New Roman"/>
        </w:rPr>
        <w:t>8</w:t>
      </w:r>
      <w:r w:rsidR="00A73E1C"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В случае если абонентом допущено нарушение декларации, абонент обязан незамедлительно проинформировать об этом организацию водопроводно-канализационного хозяйства любым доступным способом</w:t>
      </w:r>
      <w:r w:rsidR="00440D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(почтовое отправление, телеграмма</w:t>
      </w:r>
      <w:r w:rsidR="00221355" w:rsidRPr="000D1DE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факсограмма</w:t>
      </w:r>
      <w:proofErr w:type="spellEnd"/>
      <w:r>
        <w:rPr>
          <w:rFonts w:ascii="Times New Roman" w:hAnsi="Times New Roman"/>
        </w:rPr>
        <w:t xml:space="preserve">, телефонограмма, информационно – телекоммуникационная сеть «Интернет»), </w:t>
      </w:r>
      <w:r w:rsidR="00221355" w:rsidRPr="000D1DE5">
        <w:rPr>
          <w:rFonts w:ascii="Times New Roman" w:hAnsi="Times New Roman"/>
        </w:rPr>
        <w:t xml:space="preserve"> позволяющим подтвердить получение такого уведомления адресатом.</w:t>
      </w:r>
    </w:p>
    <w:p w:rsidR="00493766" w:rsidRDefault="00493766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221355" w:rsidRPr="00440DE3" w:rsidRDefault="00A35E9E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440DE3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0</w:t>
      </w:r>
      <w:r w:rsidR="00221355" w:rsidRPr="00440DE3">
        <w:rPr>
          <w:rFonts w:ascii="Times New Roman" w:hAnsi="Times New Roman"/>
        </w:rPr>
        <w:t>. Условия прекращения или ограничения</w:t>
      </w:r>
    </w:p>
    <w:p w:rsidR="00221355" w:rsidRPr="00440DE3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40DE3">
        <w:rPr>
          <w:rFonts w:ascii="Times New Roman" w:hAnsi="Times New Roman"/>
        </w:rPr>
        <w:lastRenderedPageBreak/>
        <w:t>приема сточных вод</w:t>
      </w:r>
    </w:p>
    <w:p w:rsidR="00221355" w:rsidRPr="003358D7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221355" w:rsidRPr="00440DE3" w:rsidRDefault="0016302B" w:rsidP="005C0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40DE3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0</w:t>
      </w:r>
      <w:r w:rsidRPr="00440DE3">
        <w:rPr>
          <w:rFonts w:ascii="Times New Roman" w:hAnsi="Times New Roman"/>
        </w:rPr>
        <w:t>.1</w:t>
      </w:r>
      <w:r w:rsidR="00221355" w:rsidRPr="00440DE3">
        <w:rPr>
          <w:rFonts w:ascii="Times New Roman" w:hAnsi="Times New Roman"/>
        </w:rPr>
        <w:t xml:space="preserve">. </w:t>
      </w:r>
      <w:r w:rsidR="005C0933">
        <w:rPr>
          <w:rFonts w:ascii="Times New Roman" w:hAnsi="Times New Roman"/>
          <w:lang w:eastAsia="ru-RU"/>
        </w:rPr>
        <w:t xml:space="preserve">Организация водопроводно-канализационного хозяйства вправе осуществить временное </w:t>
      </w:r>
      <w:r w:rsidR="005C0933" w:rsidRPr="00210C32">
        <w:rPr>
          <w:rFonts w:ascii="Times New Roman" w:hAnsi="Times New Roman"/>
          <w:lang w:eastAsia="ru-RU"/>
        </w:rPr>
        <w:t xml:space="preserve">прекращение или ограничение приема сточных вод абонента только в случаях, установленных Федеральным </w:t>
      </w:r>
      <w:hyperlink r:id="rId25" w:history="1">
        <w:r w:rsidR="005C0933" w:rsidRPr="00210C32">
          <w:rPr>
            <w:rFonts w:ascii="Times New Roman" w:hAnsi="Times New Roman"/>
            <w:lang w:eastAsia="ru-RU"/>
          </w:rPr>
          <w:t>законом</w:t>
        </w:r>
      </w:hyperlink>
      <w:r w:rsidR="005C0933" w:rsidRPr="00210C32">
        <w:rPr>
          <w:rFonts w:ascii="Times New Roman" w:hAnsi="Times New Roman"/>
          <w:lang w:eastAsia="ru-RU"/>
        </w:rPr>
        <w:t xml:space="preserve"> "О водоснабжении и водоотведении", и при условии соблюдения порядка временного прекращения или ограничения приема сточных вод, установленного </w:t>
      </w:r>
      <w:hyperlink r:id="rId26" w:history="1">
        <w:r w:rsidR="005C0933" w:rsidRPr="00210C32">
          <w:rPr>
            <w:rFonts w:ascii="Times New Roman" w:hAnsi="Times New Roman"/>
            <w:lang w:eastAsia="ru-RU"/>
          </w:rPr>
          <w:t>Правилами</w:t>
        </w:r>
      </w:hyperlink>
      <w:r w:rsidR="005C0933">
        <w:rPr>
          <w:rFonts w:ascii="Times New Roman" w:hAnsi="Times New Roman"/>
          <w:lang w:eastAsia="ru-RU"/>
        </w:rPr>
        <w:t xml:space="preserve"> холодного водоснабжения и водоотведения</w:t>
      </w:r>
      <w:r w:rsidR="00221355" w:rsidRPr="00440DE3">
        <w:rPr>
          <w:rFonts w:ascii="Times New Roman" w:hAnsi="Times New Roman"/>
        </w:rPr>
        <w:t>.</w:t>
      </w:r>
    </w:p>
    <w:p w:rsidR="00221355" w:rsidRPr="00440DE3" w:rsidRDefault="002D2A0D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40DE3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0</w:t>
      </w:r>
      <w:r w:rsidR="00221355" w:rsidRPr="00440DE3">
        <w:rPr>
          <w:rFonts w:ascii="Times New Roman" w:hAnsi="Times New Roman"/>
        </w:rPr>
        <w:t>.</w:t>
      </w:r>
      <w:r w:rsidRPr="00440DE3">
        <w:rPr>
          <w:rFonts w:ascii="Times New Roman" w:hAnsi="Times New Roman"/>
        </w:rPr>
        <w:t>2.</w:t>
      </w:r>
      <w:r w:rsidR="00221355" w:rsidRPr="00440DE3">
        <w:rPr>
          <w:rFonts w:ascii="Times New Roman" w:hAnsi="Times New Roman"/>
        </w:rPr>
        <w:t xml:space="preserve"> Организация водопроводно-канализационного хозяйства в течение 24 часов с момента временного прекращения или ограничения приема сточных вод абонента уведомляет о таком прекращении или ограничении:</w:t>
      </w:r>
    </w:p>
    <w:p w:rsidR="00221355" w:rsidRPr="00440DE3" w:rsidRDefault="00221355" w:rsidP="009408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40DE3">
        <w:rPr>
          <w:rFonts w:ascii="Times New Roman" w:hAnsi="Times New Roman"/>
        </w:rPr>
        <w:t>а) абонента;</w:t>
      </w:r>
    </w:p>
    <w:p w:rsidR="00221355" w:rsidRPr="00440DE3" w:rsidRDefault="00221355" w:rsidP="00940895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440DE3">
        <w:rPr>
          <w:rFonts w:ascii="Times New Roman" w:hAnsi="Times New Roman" w:cs="Times New Roman"/>
          <w:sz w:val="22"/>
          <w:szCs w:val="22"/>
        </w:rPr>
        <w:t xml:space="preserve">б) </w:t>
      </w:r>
      <w:r w:rsidR="0016302B" w:rsidRPr="00440DE3">
        <w:rPr>
          <w:rFonts w:ascii="Times New Roman" w:hAnsi="Times New Roman" w:cs="Times New Roman"/>
          <w:sz w:val="22"/>
          <w:szCs w:val="22"/>
        </w:rPr>
        <w:t xml:space="preserve">Администрацию города Томска;           </w:t>
      </w:r>
    </w:p>
    <w:p w:rsidR="00221355" w:rsidRPr="00440DE3" w:rsidRDefault="00221355" w:rsidP="00940895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440DE3">
        <w:rPr>
          <w:rFonts w:ascii="Times New Roman" w:hAnsi="Times New Roman" w:cs="Times New Roman"/>
          <w:sz w:val="22"/>
          <w:szCs w:val="22"/>
        </w:rPr>
        <w:t xml:space="preserve">в) </w:t>
      </w:r>
      <w:r w:rsidR="002D2A0D" w:rsidRPr="00440DE3">
        <w:rPr>
          <w:rFonts w:ascii="Times New Roman" w:hAnsi="Times New Roman" w:cs="Times New Roman"/>
          <w:sz w:val="22"/>
          <w:szCs w:val="22"/>
        </w:rPr>
        <w:t xml:space="preserve">Управление </w:t>
      </w:r>
      <w:proofErr w:type="spellStart"/>
      <w:r w:rsidR="002D2A0D" w:rsidRPr="00440DE3">
        <w:rPr>
          <w:rFonts w:ascii="Times New Roman" w:hAnsi="Times New Roman" w:cs="Times New Roman"/>
          <w:sz w:val="22"/>
          <w:szCs w:val="22"/>
        </w:rPr>
        <w:t>Роспотребнадзора</w:t>
      </w:r>
      <w:proofErr w:type="spellEnd"/>
      <w:r w:rsidR="002D2A0D" w:rsidRPr="00440DE3">
        <w:rPr>
          <w:rFonts w:ascii="Times New Roman" w:hAnsi="Times New Roman" w:cs="Times New Roman"/>
          <w:sz w:val="22"/>
          <w:szCs w:val="22"/>
        </w:rPr>
        <w:t xml:space="preserve"> по Томской области</w:t>
      </w:r>
      <w:r w:rsidRPr="00440DE3">
        <w:rPr>
          <w:rFonts w:ascii="Times New Roman" w:hAnsi="Times New Roman" w:cs="Times New Roman"/>
          <w:sz w:val="22"/>
          <w:szCs w:val="22"/>
        </w:rPr>
        <w:t xml:space="preserve">;      </w:t>
      </w:r>
    </w:p>
    <w:p w:rsidR="009F69CC" w:rsidRDefault="00221355" w:rsidP="00940895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440DE3">
        <w:rPr>
          <w:rFonts w:ascii="Times New Roman" w:hAnsi="Times New Roman" w:cs="Times New Roman"/>
          <w:sz w:val="22"/>
          <w:szCs w:val="22"/>
        </w:rPr>
        <w:t xml:space="preserve">г) </w:t>
      </w:r>
      <w:r w:rsidR="002D2A0D" w:rsidRPr="00440DE3">
        <w:rPr>
          <w:rFonts w:ascii="Times New Roman" w:hAnsi="Times New Roman" w:cs="Times New Roman"/>
          <w:sz w:val="22"/>
          <w:szCs w:val="22"/>
        </w:rPr>
        <w:t xml:space="preserve">Управление МЧС России по </w:t>
      </w:r>
      <w:r w:rsidR="00AC0568" w:rsidRPr="00440DE3">
        <w:rPr>
          <w:rFonts w:ascii="Times New Roman" w:hAnsi="Times New Roman" w:cs="Times New Roman"/>
          <w:sz w:val="22"/>
          <w:szCs w:val="22"/>
        </w:rPr>
        <w:t>Т</w:t>
      </w:r>
      <w:r w:rsidR="002D2A0D" w:rsidRPr="00440DE3">
        <w:rPr>
          <w:rFonts w:ascii="Times New Roman" w:hAnsi="Times New Roman" w:cs="Times New Roman"/>
          <w:sz w:val="22"/>
          <w:szCs w:val="22"/>
        </w:rPr>
        <w:t>омской области.</w:t>
      </w:r>
      <w:r w:rsidRPr="00440DE3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221355" w:rsidRPr="00440DE3" w:rsidRDefault="009F69CC" w:rsidP="009F6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</w:t>
      </w:r>
      <w:r>
        <w:rPr>
          <w:rFonts w:ascii="Times New Roman" w:hAnsi="Times New Roman"/>
          <w:lang w:eastAsia="ru-RU"/>
        </w:rPr>
        <w:t>лиц, с которыми организацией водопроводно-канализационного хозяйства заключены договоры по транспортировке сточных вод,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вод.</w:t>
      </w:r>
      <w:r w:rsidR="00221355" w:rsidRPr="00440DE3">
        <w:rPr>
          <w:rFonts w:ascii="Times New Roman" w:hAnsi="Times New Roman"/>
        </w:rPr>
        <w:t xml:space="preserve">    </w:t>
      </w:r>
    </w:p>
    <w:p w:rsidR="00221355" w:rsidRPr="000D1DE5" w:rsidRDefault="002D2A0D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40DE3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0</w:t>
      </w:r>
      <w:r w:rsidRPr="00440DE3">
        <w:rPr>
          <w:rFonts w:ascii="Times New Roman" w:hAnsi="Times New Roman"/>
        </w:rPr>
        <w:t>.3</w:t>
      </w:r>
      <w:r w:rsidR="00221355" w:rsidRPr="00440DE3">
        <w:rPr>
          <w:rFonts w:ascii="Times New Roman" w:hAnsi="Times New Roman"/>
        </w:rPr>
        <w:t xml:space="preserve">. Уведомление организации водопроводно-канализационного хозяйства о временном прекращении или ограничении приема сточных вод абонента, а также уведомление о снятии такого прекращения или ограничения и возобновлении приема сточных вод направляются соответствующим лицам любыми доступными способами (почтовое отправление, телеграмма, </w:t>
      </w:r>
      <w:proofErr w:type="spellStart"/>
      <w:r w:rsidR="00221355" w:rsidRPr="00440DE3">
        <w:rPr>
          <w:rFonts w:ascii="Times New Roman" w:hAnsi="Times New Roman"/>
        </w:rPr>
        <w:t>факсограмма</w:t>
      </w:r>
      <w:proofErr w:type="spellEnd"/>
      <w:r w:rsidR="00221355" w:rsidRPr="00440DE3">
        <w:rPr>
          <w:rFonts w:ascii="Times New Roman" w:hAnsi="Times New Roman"/>
        </w:rPr>
        <w:t>, телефонограмма, информационно-телекоммуникационная сеть "Интернет"), позволяющими подтвердить получение такого уведомления адресатом.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732C62" w:rsidRDefault="00CF068C" w:rsidP="00604E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604E2B">
        <w:rPr>
          <w:rFonts w:ascii="Times New Roman" w:hAnsi="Times New Roman"/>
        </w:rPr>
        <w:t>1</w:t>
      </w:r>
      <w:r w:rsidR="0090736B" w:rsidRPr="00604E2B">
        <w:rPr>
          <w:rFonts w:ascii="Times New Roman" w:hAnsi="Times New Roman"/>
        </w:rPr>
        <w:t>1</w:t>
      </w:r>
      <w:r w:rsidR="00221355" w:rsidRPr="00604E2B">
        <w:rPr>
          <w:rFonts w:ascii="Times New Roman" w:hAnsi="Times New Roman"/>
        </w:rPr>
        <w:t xml:space="preserve">. </w:t>
      </w:r>
      <w:r w:rsidR="00604E2B" w:rsidRPr="00604E2B">
        <w:rPr>
          <w:rFonts w:ascii="Times New Roman" w:hAnsi="Times New Roman"/>
          <w:lang w:eastAsia="ru-RU"/>
        </w:rPr>
        <w:t>Порядок уведомления организации водопроводно-канализационного хозяйства о переходе прав на объекты, в отношении которых осуществляется водоотведение</w:t>
      </w:r>
    </w:p>
    <w:p w:rsidR="00221355" w:rsidRPr="00732C62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04E2B" w:rsidRDefault="00CF068C" w:rsidP="00604E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ED1C83">
        <w:rPr>
          <w:rFonts w:ascii="Times New Roman" w:hAnsi="Times New Roman"/>
        </w:rPr>
        <w:t>1</w:t>
      </w:r>
      <w:r w:rsidR="0090736B" w:rsidRPr="00ED1C83">
        <w:rPr>
          <w:rFonts w:ascii="Times New Roman" w:hAnsi="Times New Roman"/>
        </w:rPr>
        <w:t>1</w:t>
      </w:r>
      <w:r w:rsidRPr="00ED1C83">
        <w:rPr>
          <w:rFonts w:ascii="Times New Roman" w:hAnsi="Times New Roman"/>
        </w:rPr>
        <w:t>.1.</w:t>
      </w:r>
      <w:r w:rsidR="00221355" w:rsidRPr="00732C62">
        <w:rPr>
          <w:rFonts w:ascii="Times New Roman" w:hAnsi="Times New Roman"/>
        </w:rPr>
        <w:t xml:space="preserve"> </w:t>
      </w:r>
      <w:proofErr w:type="gramStart"/>
      <w:r w:rsidR="00604E2B">
        <w:rPr>
          <w:rFonts w:ascii="Times New Roman" w:hAnsi="Times New Roman"/>
          <w:lang w:eastAsia="ru-RU"/>
        </w:rPr>
        <w:t>В случае перехода прав на объекты, в отношении которых осуществляется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централизованной системе водоотведения, а также в случае предоставления прав владения и (или) пользования такими объектами, устройствами или сооружениями третьим лицам абонент в течение 3 рабочих дней со дня наступления одного из указанных</w:t>
      </w:r>
      <w:proofErr w:type="gramEnd"/>
      <w:r w:rsidR="00604E2B">
        <w:rPr>
          <w:rFonts w:ascii="Times New Roman" w:hAnsi="Times New Roman"/>
          <w:lang w:eastAsia="ru-RU"/>
        </w:rPr>
        <w:t xml:space="preserve"> событий направляет организации водопроводно-канализационного хозяйства письменное уведомление с указанием лиц, к которым перешли эти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:rsidR="00604E2B" w:rsidRDefault="00604E2B" w:rsidP="00604E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Такое уведомление направляется любым доступным способом, позволяющим подтвердить получение уведомления адресатом.</w:t>
      </w:r>
    </w:p>
    <w:p w:rsidR="00221355" w:rsidRPr="000D1DE5" w:rsidRDefault="00CF068C" w:rsidP="00C347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32C62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1</w:t>
      </w:r>
      <w:r w:rsidRPr="00732C62">
        <w:rPr>
          <w:rFonts w:ascii="Times New Roman" w:hAnsi="Times New Roman"/>
        </w:rPr>
        <w:t>.2</w:t>
      </w:r>
      <w:r w:rsidR="00221355" w:rsidRPr="00732C62">
        <w:rPr>
          <w:rFonts w:ascii="Times New Roman" w:hAnsi="Times New Roman"/>
        </w:rPr>
        <w:t xml:space="preserve">. </w:t>
      </w:r>
      <w:r w:rsidR="00604E2B">
        <w:rPr>
          <w:rFonts w:ascii="Times New Roman" w:hAnsi="Times New Roman"/>
          <w:lang w:eastAsia="ru-RU"/>
        </w:rPr>
        <w:t xml:space="preserve">Уведомление считается полученным организацией водопроводно-канализационного хозяйства </w:t>
      </w:r>
      <w:proofErr w:type="gramStart"/>
      <w:r w:rsidR="00604E2B">
        <w:rPr>
          <w:rFonts w:ascii="Times New Roman" w:hAnsi="Times New Roman"/>
          <w:lang w:eastAsia="ru-RU"/>
        </w:rPr>
        <w:t>с даты</w:t>
      </w:r>
      <w:proofErr w:type="gramEnd"/>
      <w:r w:rsidR="00604E2B">
        <w:rPr>
          <w:rFonts w:ascii="Times New Roman" w:hAnsi="Times New Roman"/>
          <w:lang w:eastAsia="ru-RU"/>
        </w:rPr>
        <w:t xml:space="preserve"> почтового уведомления о вручении, или с даты подписи уполномоченного представителя организации водопроводно-канализационного хозяйства, свидетельствующей о получении уведомления, либо с иной даты в соответствии с выбранным способом направления</w:t>
      </w:r>
      <w:r w:rsidR="00221355" w:rsidRPr="00732C62">
        <w:rPr>
          <w:rFonts w:ascii="Times New Roman" w:hAnsi="Times New Roman"/>
        </w:rPr>
        <w:t>.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896D23" w:rsidRDefault="002C1DDF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896D23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2</w:t>
      </w:r>
      <w:r w:rsidR="00221355" w:rsidRPr="00896D23">
        <w:rPr>
          <w:rFonts w:ascii="Times New Roman" w:hAnsi="Times New Roman"/>
        </w:rPr>
        <w:t xml:space="preserve">. Условия отведения (приема) </w:t>
      </w:r>
      <w:proofErr w:type="gramStart"/>
      <w:r w:rsidR="00221355" w:rsidRPr="00896D23">
        <w:rPr>
          <w:rFonts w:ascii="Times New Roman" w:hAnsi="Times New Roman"/>
        </w:rPr>
        <w:t>поверхностных</w:t>
      </w:r>
      <w:proofErr w:type="gramEnd"/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96D23">
        <w:rPr>
          <w:rFonts w:ascii="Times New Roman" w:hAnsi="Times New Roman"/>
        </w:rPr>
        <w:t>сточных вод в централизованную систему водоотведения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2C1DDF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D25C7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2</w:t>
      </w:r>
      <w:r w:rsidRPr="004D25C7">
        <w:rPr>
          <w:rFonts w:ascii="Times New Roman" w:hAnsi="Times New Roman"/>
        </w:rPr>
        <w:t>.1</w:t>
      </w:r>
      <w:r w:rsidR="00221355" w:rsidRPr="004D25C7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proofErr w:type="gramStart"/>
      <w:r w:rsidR="00221355" w:rsidRPr="000D1DE5">
        <w:rPr>
          <w:rFonts w:ascii="Times New Roman" w:hAnsi="Times New Roman"/>
        </w:rPr>
        <w:t>Организация водопроводно-канализационного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(общесплавную, ливневую) систему водоотведения и обеспечивать их транспортировку, очистку и сброс в водный объект, а абонент обязуется соблюдать требования к составу и свойствам отводимых поверхностных сточных вод, установленные законодательством Российской Федерации, и производить организации водопроводно-канализационного хозяйства оплату отведения (приема) поверхностных сточных вод</w:t>
      </w:r>
      <w:proofErr w:type="gramEnd"/>
      <w:r w:rsidR="00221355" w:rsidRPr="000D1DE5">
        <w:rPr>
          <w:rFonts w:ascii="Times New Roman" w:hAnsi="Times New Roman"/>
        </w:rPr>
        <w:t xml:space="preserve"> в сроки, </w:t>
      </w:r>
      <w:proofErr w:type="gramStart"/>
      <w:r w:rsidR="00221355" w:rsidRPr="000D1DE5">
        <w:rPr>
          <w:rFonts w:ascii="Times New Roman" w:hAnsi="Times New Roman"/>
        </w:rPr>
        <w:t>порядке</w:t>
      </w:r>
      <w:proofErr w:type="gramEnd"/>
      <w:r w:rsidR="00221355" w:rsidRPr="000D1DE5">
        <w:rPr>
          <w:rFonts w:ascii="Times New Roman" w:hAnsi="Times New Roman"/>
        </w:rPr>
        <w:t xml:space="preserve"> и размере, которые предусмотрены настоящим договором.</w:t>
      </w:r>
    </w:p>
    <w:p w:rsidR="00221355" w:rsidRPr="00940895" w:rsidRDefault="002C1DDF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D25C7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2</w:t>
      </w:r>
      <w:r w:rsidRPr="004D25C7">
        <w:rPr>
          <w:rFonts w:ascii="Times New Roman" w:hAnsi="Times New Roman"/>
        </w:rPr>
        <w:t>.2</w:t>
      </w:r>
      <w:r w:rsidR="00221355" w:rsidRPr="004D25C7">
        <w:rPr>
          <w:rFonts w:ascii="Times New Roman" w:hAnsi="Times New Roman"/>
        </w:rPr>
        <w:t>. Отведение поверхностных сточных вод осуществляется с непосредственным подключением к централизованной системе водоотведения (в случаях, если отведение поверхностных сточных вод осуществляется без непосредственного подключения к централизованной системе водоотведения, слова "с непосредственным подключением" заменяются словами "без непосредственного подключения").</w:t>
      </w:r>
    </w:p>
    <w:p w:rsidR="00221355" w:rsidRPr="0094089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D25C7">
        <w:rPr>
          <w:rFonts w:ascii="Times New Roman" w:hAnsi="Times New Roman"/>
        </w:rPr>
        <w:lastRenderedPageBreak/>
        <w:t>1</w:t>
      </w:r>
      <w:r w:rsidR="0090736B">
        <w:rPr>
          <w:rFonts w:ascii="Times New Roman" w:hAnsi="Times New Roman"/>
        </w:rPr>
        <w:t>2</w:t>
      </w:r>
      <w:r w:rsidRPr="004D25C7">
        <w:rPr>
          <w:rFonts w:ascii="Times New Roman" w:hAnsi="Times New Roman"/>
        </w:rPr>
        <w:t>.</w:t>
      </w:r>
      <w:r w:rsidR="00F82C4C" w:rsidRPr="004D25C7">
        <w:rPr>
          <w:rFonts w:ascii="Times New Roman" w:hAnsi="Times New Roman"/>
        </w:rPr>
        <w:t>3.</w:t>
      </w:r>
      <w:r w:rsidRPr="004D25C7">
        <w:rPr>
          <w:rFonts w:ascii="Times New Roman" w:hAnsi="Times New Roman"/>
        </w:rPr>
        <w:t xml:space="preserve"> Сведения</w:t>
      </w:r>
      <w:r w:rsidRPr="00940895">
        <w:rPr>
          <w:rFonts w:ascii="Times New Roman" w:hAnsi="Times New Roman"/>
        </w:rPr>
        <w:t xml:space="preserve"> о точках приема поверхностных сточных вод </w:t>
      </w:r>
      <w:r w:rsidRPr="00210C32">
        <w:rPr>
          <w:rFonts w:ascii="Times New Roman" w:hAnsi="Times New Roman"/>
        </w:rPr>
        <w:t xml:space="preserve">абонента </w:t>
      </w:r>
      <w:r w:rsidR="00965FB0" w:rsidRPr="00210C32">
        <w:rPr>
          <w:rFonts w:ascii="Times New Roman" w:hAnsi="Times New Roman"/>
        </w:rPr>
        <w:t>указываются</w:t>
      </w:r>
      <w:r w:rsidRPr="00210C32">
        <w:rPr>
          <w:rFonts w:ascii="Times New Roman" w:hAnsi="Times New Roman"/>
        </w:rPr>
        <w:t xml:space="preserve"> в приложении</w:t>
      </w:r>
      <w:r w:rsidRPr="007F6B06">
        <w:rPr>
          <w:rFonts w:ascii="Times New Roman" w:hAnsi="Times New Roman"/>
        </w:rPr>
        <w:t xml:space="preserve"> N </w:t>
      </w:r>
      <w:r w:rsidR="007F6B06" w:rsidRPr="007F6B06">
        <w:rPr>
          <w:rFonts w:ascii="Times New Roman" w:hAnsi="Times New Roman"/>
        </w:rPr>
        <w:t>6</w:t>
      </w:r>
      <w:r w:rsidR="0090736B">
        <w:rPr>
          <w:rFonts w:ascii="Times New Roman" w:hAnsi="Times New Roman"/>
        </w:rPr>
        <w:t xml:space="preserve"> к настоящему договору</w:t>
      </w:r>
      <w:r w:rsidRPr="007F6B06">
        <w:rPr>
          <w:rFonts w:ascii="Times New Roman" w:hAnsi="Times New Roman"/>
        </w:rPr>
        <w:t>.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A42083" w:rsidRPr="000D1DE5" w:rsidRDefault="009B4E45" w:rsidP="00A420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3</w:t>
      </w:r>
      <w:r w:rsidR="00221355" w:rsidRPr="000D1DE5">
        <w:rPr>
          <w:rFonts w:ascii="Times New Roman" w:hAnsi="Times New Roman"/>
        </w:rPr>
        <w:t xml:space="preserve">. Условия </w:t>
      </w:r>
      <w:r w:rsidR="00D75C44">
        <w:rPr>
          <w:rFonts w:ascii="Times New Roman" w:hAnsi="Times New Roman"/>
        </w:rPr>
        <w:t>отведения</w:t>
      </w:r>
      <w:r w:rsidR="00A42083">
        <w:rPr>
          <w:rFonts w:ascii="Times New Roman" w:hAnsi="Times New Roman"/>
        </w:rPr>
        <w:t xml:space="preserve"> </w:t>
      </w:r>
      <w:r w:rsidR="00D75C44">
        <w:rPr>
          <w:rFonts w:ascii="Times New Roman" w:hAnsi="Times New Roman"/>
        </w:rPr>
        <w:t xml:space="preserve">(приема) сточных вод </w:t>
      </w:r>
      <w:r w:rsidR="00221355" w:rsidRPr="000D1DE5">
        <w:rPr>
          <w:rFonts w:ascii="Times New Roman" w:hAnsi="Times New Roman"/>
        </w:rPr>
        <w:t xml:space="preserve">иных лиц, объекты которых подключены </w:t>
      </w:r>
    </w:p>
    <w:p w:rsidR="00221355" w:rsidRPr="000D1DE5" w:rsidRDefault="00221355" w:rsidP="009B4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канализационным сетям, принадлежащим абоненту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EA69A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3</w:t>
      </w:r>
      <w:r w:rsidR="00221355" w:rsidRPr="000D1DE5">
        <w:rPr>
          <w:rFonts w:ascii="Times New Roman" w:hAnsi="Times New Roman"/>
        </w:rPr>
        <w:t>.</w:t>
      </w:r>
      <w:r w:rsidRPr="000D1DE5">
        <w:rPr>
          <w:rFonts w:ascii="Times New Roman" w:hAnsi="Times New Roman"/>
        </w:rPr>
        <w:t>1.</w:t>
      </w:r>
      <w:r w:rsidR="00221355" w:rsidRPr="000D1DE5">
        <w:rPr>
          <w:rFonts w:ascii="Times New Roman" w:hAnsi="Times New Roman"/>
        </w:rPr>
        <w:t xml:space="preserve"> Абонент представляет организации водопроводно-канализационного хозяйства сведения о лицах, объекты которых подключены к канализационным сетям, принадлежащим абоненту.</w:t>
      </w:r>
    </w:p>
    <w:p w:rsidR="00221355" w:rsidRPr="006F3993" w:rsidRDefault="00EA69A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3</w:t>
      </w:r>
      <w:r w:rsidRPr="000D1DE5">
        <w:rPr>
          <w:rFonts w:ascii="Times New Roman" w:hAnsi="Times New Roman"/>
        </w:rPr>
        <w:t>.2.</w:t>
      </w:r>
      <w:r w:rsidR="00221355" w:rsidRPr="000D1DE5">
        <w:rPr>
          <w:rFonts w:ascii="Times New Roman" w:hAnsi="Times New Roman"/>
        </w:rPr>
        <w:t xml:space="preserve"> Сведения об абонентах, объекты которых подключены к канализационным сетям, принадлежащим абоненту, представляются в письменном виде с указанием наименования</w:t>
      </w:r>
      <w:r w:rsidR="00A42083">
        <w:rPr>
          <w:rFonts w:ascii="Times New Roman" w:hAnsi="Times New Roman"/>
        </w:rPr>
        <w:t xml:space="preserve"> таких </w:t>
      </w:r>
      <w:r w:rsidR="00221355" w:rsidRPr="000D1DE5">
        <w:rPr>
          <w:rFonts w:ascii="Times New Roman" w:hAnsi="Times New Roman"/>
        </w:rPr>
        <w:t xml:space="preserve"> лиц, срока подключения, места и схемы подключения, </w:t>
      </w:r>
      <w:r w:rsidR="00A42083">
        <w:rPr>
          <w:rFonts w:ascii="Times New Roman" w:hAnsi="Times New Roman"/>
        </w:rPr>
        <w:t xml:space="preserve">к канализационным сетям, </w:t>
      </w:r>
      <w:r w:rsidR="00221355" w:rsidRPr="000D1DE5">
        <w:rPr>
          <w:rFonts w:ascii="Times New Roman" w:hAnsi="Times New Roman"/>
        </w:rPr>
        <w:t>мест</w:t>
      </w:r>
      <w:r w:rsidR="00A42083">
        <w:rPr>
          <w:rFonts w:ascii="Times New Roman" w:hAnsi="Times New Roman"/>
        </w:rPr>
        <w:t>а</w:t>
      </w:r>
      <w:r w:rsidR="00221355" w:rsidRPr="000D1DE5">
        <w:rPr>
          <w:rFonts w:ascii="Times New Roman" w:hAnsi="Times New Roman"/>
        </w:rPr>
        <w:t xml:space="preserve"> отбора проб сточных вод. Организация водопроводно-</w:t>
      </w:r>
      <w:r w:rsidR="00221355" w:rsidRPr="006F3993">
        <w:rPr>
          <w:rFonts w:ascii="Times New Roman" w:hAnsi="Times New Roman"/>
        </w:rPr>
        <w:t>канализационного хозяйства вправе запросить у абонента иные необходимые сведения и документы.</w:t>
      </w:r>
    </w:p>
    <w:p w:rsidR="00221355" w:rsidRPr="006F3993" w:rsidRDefault="0090736B" w:rsidP="003D3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072079" w:rsidRPr="006F3993">
        <w:rPr>
          <w:rFonts w:ascii="Times New Roman" w:hAnsi="Times New Roman"/>
        </w:rPr>
        <w:t>.</w:t>
      </w:r>
      <w:r w:rsidR="004E7BF0" w:rsidRPr="006F3993">
        <w:rPr>
          <w:rFonts w:ascii="Times New Roman" w:hAnsi="Times New Roman"/>
        </w:rPr>
        <w:t>3</w:t>
      </w:r>
      <w:r w:rsidR="00221355" w:rsidRPr="006F3993">
        <w:rPr>
          <w:rFonts w:ascii="Times New Roman" w:hAnsi="Times New Roman"/>
        </w:rPr>
        <w:t xml:space="preserve">. </w:t>
      </w:r>
      <w:r w:rsidR="003D327E">
        <w:rPr>
          <w:rFonts w:ascii="Times New Roman" w:hAnsi="Times New Roman"/>
          <w:lang w:eastAsia="ru-RU"/>
        </w:rPr>
        <w:t>Организация водопроводно-канализационного хозяйства осуществляет отведение сточных вод юридических и физических лиц, объекты которых подключены к канализационным сетям абонента, при условии, что такие лица заключили договор водоотведения или единый договор холодного водоснабжения и водоотведения с организацией водопроводно-канализационного хозяйства.</w:t>
      </w:r>
    </w:p>
    <w:p w:rsidR="00221355" w:rsidRPr="006F3993" w:rsidRDefault="0090736B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072079" w:rsidRPr="006F3993">
        <w:rPr>
          <w:rFonts w:ascii="Times New Roman" w:hAnsi="Times New Roman"/>
        </w:rPr>
        <w:t>.</w:t>
      </w:r>
      <w:r w:rsidR="004E7BF0" w:rsidRPr="006F3993">
        <w:rPr>
          <w:rFonts w:ascii="Times New Roman" w:hAnsi="Times New Roman"/>
        </w:rPr>
        <w:t>4</w:t>
      </w:r>
      <w:r w:rsidR="00221355" w:rsidRPr="006F3993">
        <w:rPr>
          <w:rFonts w:ascii="Times New Roman" w:hAnsi="Times New Roman"/>
        </w:rPr>
        <w:t xml:space="preserve">. Организация водопроводно-канализационного хозяйства не несет ответственности за нарушения условий настоящего договора, допущенные в отношении лиц, объекты которых подключены к </w:t>
      </w:r>
      <w:r w:rsidR="006F3993" w:rsidRPr="006F3993">
        <w:rPr>
          <w:rFonts w:ascii="Times New Roman" w:hAnsi="Times New Roman"/>
        </w:rPr>
        <w:t>канализационным</w:t>
      </w:r>
      <w:r w:rsidR="00221355" w:rsidRPr="006F3993">
        <w:rPr>
          <w:rFonts w:ascii="Times New Roman" w:hAnsi="Times New Roman"/>
        </w:rPr>
        <w:t xml:space="preserve"> сетям абонента и которые не имеют договора </w:t>
      </w:r>
      <w:r>
        <w:rPr>
          <w:rFonts w:ascii="Times New Roman" w:hAnsi="Times New Roman"/>
        </w:rPr>
        <w:t xml:space="preserve">водоотведения или </w:t>
      </w:r>
      <w:r w:rsidR="00221355" w:rsidRPr="006F3993">
        <w:rPr>
          <w:rFonts w:ascii="Times New Roman" w:hAnsi="Times New Roman"/>
        </w:rPr>
        <w:t>единого договора холодного водоснабжения</w:t>
      </w:r>
      <w:r>
        <w:rPr>
          <w:rFonts w:ascii="Times New Roman" w:hAnsi="Times New Roman"/>
        </w:rPr>
        <w:t xml:space="preserve"> и водоотведения</w:t>
      </w:r>
      <w:r w:rsidR="006F3993" w:rsidRPr="006F3993">
        <w:rPr>
          <w:rFonts w:ascii="Times New Roman" w:hAnsi="Times New Roman"/>
        </w:rPr>
        <w:t xml:space="preserve"> </w:t>
      </w:r>
      <w:r w:rsidR="00221355" w:rsidRPr="006F3993">
        <w:rPr>
          <w:rFonts w:ascii="Times New Roman" w:hAnsi="Times New Roman"/>
        </w:rPr>
        <w:t>с организацией водопроводно-канализационного хозяйства.</w:t>
      </w:r>
    </w:p>
    <w:p w:rsidR="00221355" w:rsidRPr="000D1DE5" w:rsidRDefault="0090736B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072079" w:rsidRPr="006F3993">
        <w:rPr>
          <w:rFonts w:ascii="Times New Roman" w:hAnsi="Times New Roman"/>
        </w:rPr>
        <w:t>.</w:t>
      </w:r>
      <w:r w:rsidR="004E7BF0" w:rsidRPr="006F3993">
        <w:rPr>
          <w:rFonts w:ascii="Times New Roman" w:hAnsi="Times New Roman"/>
        </w:rPr>
        <w:t>5</w:t>
      </w:r>
      <w:r w:rsidR="00221355" w:rsidRPr="006F3993">
        <w:rPr>
          <w:rFonts w:ascii="Times New Roman" w:hAnsi="Times New Roman"/>
        </w:rPr>
        <w:t>. Абонент в полном объеме несет ответственность за нарушения условий настоящего договора, произошедшие по вине лиц</w:t>
      </w:r>
      <w:r w:rsidR="00221355" w:rsidRPr="000D1DE5">
        <w:rPr>
          <w:rFonts w:ascii="Times New Roman" w:hAnsi="Times New Roman"/>
        </w:rPr>
        <w:t>, объекты которых подключены к канализационным сетям абонента</w:t>
      </w:r>
      <w:r w:rsidR="003D327E">
        <w:rPr>
          <w:rFonts w:ascii="Times New Roman" w:hAnsi="Times New Roman"/>
        </w:rPr>
        <w:t>,</w:t>
      </w:r>
      <w:r w:rsidR="00221355" w:rsidRPr="000D1DE5">
        <w:rPr>
          <w:rFonts w:ascii="Times New Roman" w:hAnsi="Times New Roman"/>
        </w:rPr>
        <w:t xml:space="preserve"> </w:t>
      </w:r>
      <w:r w:rsidR="003D327E">
        <w:rPr>
          <w:rFonts w:ascii="Times New Roman" w:hAnsi="Times New Roman"/>
        </w:rPr>
        <w:t>но</w:t>
      </w:r>
      <w:r w:rsidR="00221355" w:rsidRPr="000D1DE5">
        <w:rPr>
          <w:rFonts w:ascii="Times New Roman" w:hAnsi="Times New Roman"/>
        </w:rPr>
        <w:t xml:space="preserve"> которые не имеют договора водоотведения или единого договора холодного водоснабжения и водоотведения с организацией водопроводно-канализационного хозяйства.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E8317F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4</w:t>
      </w:r>
      <w:r w:rsidR="00221355" w:rsidRPr="000D1DE5">
        <w:rPr>
          <w:rFonts w:ascii="Times New Roman" w:hAnsi="Times New Roman"/>
        </w:rPr>
        <w:t>. Порядок урегулирования споров и разногласий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E4449" w:rsidRPr="001F55A4" w:rsidRDefault="00DE4449" w:rsidP="00DE4449">
      <w:pPr>
        <w:autoSpaceDE w:val="0"/>
        <w:autoSpaceDN w:val="0"/>
        <w:adjustRightInd w:val="0"/>
        <w:spacing w:after="0" w:line="240" w:lineRule="auto"/>
        <w:ind w:right="30" w:firstLine="539"/>
        <w:rPr>
          <w:rFonts w:ascii="Times New Roman" w:hAnsi="Times New Roman"/>
          <w:color w:val="000000"/>
        </w:rPr>
      </w:pPr>
      <w:r w:rsidRPr="000D1DE5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0D1DE5">
        <w:rPr>
          <w:rFonts w:ascii="Times New Roman" w:hAnsi="Times New Roman"/>
        </w:rPr>
        <w:t xml:space="preserve">.1. </w:t>
      </w:r>
      <w:r w:rsidRPr="001F55A4">
        <w:rPr>
          <w:rFonts w:ascii="Times New Roman" w:hAnsi="Times New Roman"/>
          <w:color w:val="000000"/>
        </w:rPr>
        <w:t>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 Претензия направляется по адресу стороны и должна содержать:</w:t>
      </w:r>
    </w:p>
    <w:p w:rsidR="00DE4449" w:rsidRPr="001F55A4" w:rsidRDefault="00DE4449" w:rsidP="00DE4449">
      <w:pPr>
        <w:autoSpaceDE w:val="0"/>
        <w:autoSpaceDN w:val="0"/>
        <w:adjustRightInd w:val="0"/>
        <w:spacing w:after="0" w:line="240" w:lineRule="auto"/>
        <w:ind w:left="30" w:right="30" w:firstLine="539"/>
        <w:rPr>
          <w:rFonts w:ascii="Times New Roman" w:hAnsi="Times New Roman"/>
          <w:color w:val="000000"/>
        </w:rPr>
      </w:pPr>
      <w:r w:rsidRPr="001F55A4">
        <w:rPr>
          <w:rFonts w:ascii="Times New Roman" w:hAnsi="Times New Roman"/>
          <w:color w:val="000000"/>
        </w:rPr>
        <w:t>а) сведения о заявителе (наименование, местонахождение, адрес);</w:t>
      </w:r>
    </w:p>
    <w:p w:rsidR="00DE4449" w:rsidRPr="001F55A4" w:rsidRDefault="00DE4449" w:rsidP="00DE4449">
      <w:pPr>
        <w:autoSpaceDE w:val="0"/>
        <w:autoSpaceDN w:val="0"/>
        <w:adjustRightInd w:val="0"/>
        <w:spacing w:after="0" w:line="240" w:lineRule="auto"/>
        <w:ind w:left="30" w:right="30" w:firstLine="539"/>
        <w:rPr>
          <w:rFonts w:ascii="Times New Roman" w:hAnsi="Times New Roman"/>
          <w:color w:val="000000"/>
        </w:rPr>
      </w:pPr>
      <w:r w:rsidRPr="001F55A4">
        <w:rPr>
          <w:rFonts w:ascii="Times New Roman" w:hAnsi="Times New Roman"/>
          <w:color w:val="000000"/>
        </w:rPr>
        <w:t>б) содержание спора и разногласий;</w:t>
      </w:r>
    </w:p>
    <w:p w:rsidR="00DE4449" w:rsidRPr="001F55A4" w:rsidRDefault="00DE4449" w:rsidP="00DE4449">
      <w:pPr>
        <w:autoSpaceDE w:val="0"/>
        <w:autoSpaceDN w:val="0"/>
        <w:adjustRightInd w:val="0"/>
        <w:spacing w:after="0" w:line="240" w:lineRule="auto"/>
        <w:ind w:left="30" w:right="30" w:firstLine="539"/>
        <w:rPr>
          <w:rFonts w:ascii="Times New Roman" w:hAnsi="Times New Roman"/>
          <w:color w:val="000000"/>
        </w:rPr>
      </w:pPr>
      <w:r w:rsidRPr="001F55A4">
        <w:rPr>
          <w:rFonts w:ascii="Times New Roman" w:hAnsi="Times New Roman"/>
          <w:color w:val="000000"/>
        </w:rPr>
        <w:t xml:space="preserve">в) сведения об объекте (объектах), в отношении которого возникли </w:t>
      </w:r>
      <w:r w:rsidR="00657F12">
        <w:rPr>
          <w:rFonts w:ascii="Times New Roman" w:hAnsi="Times New Roman"/>
          <w:color w:val="000000"/>
        </w:rPr>
        <w:t xml:space="preserve">спор, </w:t>
      </w:r>
      <w:r w:rsidRPr="001F55A4">
        <w:rPr>
          <w:rFonts w:ascii="Times New Roman" w:hAnsi="Times New Roman"/>
          <w:color w:val="000000"/>
        </w:rPr>
        <w:t>разногласия (полное наименование, местонахождение);</w:t>
      </w:r>
    </w:p>
    <w:p w:rsidR="00DE4449" w:rsidRPr="001F55A4" w:rsidRDefault="00DE4449" w:rsidP="00DE4449">
      <w:pPr>
        <w:autoSpaceDE w:val="0"/>
        <w:autoSpaceDN w:val="0"/>
        <w:adjustRightInd w:val="0"/>
        <w:spacing w:after="0" w:line="240" w:lineRule="auto"/>
        <w:ind w:left="30" w:right="30" w:firstLine="539"/>
        <w:rPr>
          <w:rFonts w:ascii="Times New Roman" w:hAnsi="Times New Roman"/>
          <w:color w:val="000000"/>
        </w:rPr>
      </w:pPr>
      <w:r w:rsidRPr="001F55A4">
        <w:rPr>
          <w:rFonts w:ascii="Times New Roman" w:hAnsi="Times New Roman"/>
          <w:color w:val="000000"/>
        </w:rPr>
        <w:t>г) другие сведения по усмотрению стороны.</w:t>
      </w:r>
    </w:p>
    <w:p w:rsidR="00221355" w:rsidRPr="000D1DE5" w:rsidRDefault="00DE4449" w:rsidP="00DE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1C83">
        <w:rPr>
          <w:rFonts w:ascii="Times New Roman" w:hAnsi="Times New Roman"/>
          <w:color w:val="000000"/>
        </w:rPr>
        <w:t>14.2. Сторона</w:t>
      </w:r>
      <w:r w:rsidRPr="001F55A4">
        <w:rPr>
          <w:rFonts w:ascii="Times New Roman" w:hAnsi="Times New Roman"/>
          <w:color w:val="000000"/>
        </w:rPr>
        <w:t xml:space="preserve">, получившая претензию, в течение </w:t>
      </w:r>
      <w:r w:rsidR="00E61AE2">
        <w:rPr>
          <w:rFonts w:ascii="Times New Roman" w:hAnsi="Times New Roman"/>
          <w:color w:val="000000"/>
        </w:rPr>
        <w:t>10</w:t>
      </w:r>
      <w:r w:rsidRPr="001F55A4">
        <w:rPr>
          <w:rFonts w:ascii="Times New Roman" w:hAnsi="Times New Roman"/>
          <w:color w:val="000000"/>
        </w:rPr>
        <w:t xml:space="preserve"> </w:t>
      </w:r>
      <w:r w:rsidR="00F95C3A">
        <w:rPr>
          <w:rFonts w:ascii="Times New Roman" w:hAnsi="Times New Roman"/>
          <w:color w:val="000000"/>
        </w:rPr>
        <w:t xml:space="preserve">рабочих </w:t>
      </w:r>
      <w:r w:rsidRPr="001F55A4">
        <w:rPr>
          <w:rFonts w:ascii="Times New Roman" w:hAnsi="Times New Roman"/>
          <w:color w:val="000000"/>
        </w:rPr>
        <w:t xml:space="preserve">дней со дня ее поступления обязана рассмотреть претензию и дать ответ. В случае отсутствия ответа на претензию в вышеуказанный срок, требования по претензии считаются признанными стороной. При </w:t>
      </w:r>
      <w:proofErr w:type="spellStart"/>
      <w:r w:rsidRPr="001F55A4">
        <w:rPr>
          <w:rFonts w:ascii="Times New Roman" w:hAnsi="Times New Roman"/>
          <w:color w:val="000000"/>
        </w:rPr>
        <w:t>недостижении</w:t>
      </w:r>
      <w:proofErr w:type="spellEnd"/>
      <w:r w:rsidRPr="001F55A4">
        <w:rPr>
          <w:rFonts w:ascii="Times New Roman" w:hAnsi="Times New Roman"/>
          <w:color w:val="000000"/>
        </w:rPr>
        <w:t xml:space="preserve"> сторонами соглашения и по истечении срока на рассмотрение претензии (</w:t>
      </w:r>
      <w:r w:rsidR="00E61AE2">
        <w:rPr>
          <w:rFonts w:ascii="Times New Roman" w:hAnsi="Times New Roman"/>
          <w:color w:val="000000"/>
        </w:rPr>
        <w:t>10</w:t>
      </w:r>
      <w:r w:rsidRPr="001F55A4">
        <w:rPr>
          <w:rFonts w:ascii="Times New Roman" w:hAnsi="Times New Roman"/>
          <w:color w:val="000000"/>
        </w:rPr>
        <w:t xml:space="preserve"> </w:t>
      </w:r>
      <w:r w:rsidR="00F95C3A">
        <w:rPr>
          <w:rFonts w:ascii="Times New Roman" w:hAnsi="Times New Roman"/>
          <w:color w:val="000000"/>
        </w:rPr>
        <w:t xml:space="preserve">рабочих </w:t>
      </w:r>
      <w:r w:rsidRPr="001F55A4">
        <w:rPr>
          <w:rFonts w:ascii="Times New Roman" w:hAnsi="Times New Roman"/>
          <w:color w:val="000000"/>
        </w:rPr>
        <w:t>дней), спор и разногласия, возникшие в связи с исполнением настоящего договора, подлежат передаче на разрешение в Арбитражный суд Томской области.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614D9F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5</w:t>
      </w:r>
      <w:r w:rsidR="00221355" w:rsidRPr="000D1DE5">
        <w:rPr>
          <w:rFonts w:ascii="Times New Roman" w:hAnsi="Times New Roman"/>
        </w:rPr>
        <w:t>. Ответственность сторон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614D9F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5</w:t>
      </w:r>
      <w:r w:rsidRPr="000D1DE5">
        <w:rPr>
          <w:rFonts w:ascii="Times New Roman" w:hAnsi="Times New Roman"/>
        </w:rPr>
        <w:t>.1</w:t>
      </w:r>
      <w:r w:rsidR="00221355" w:rsidRPr="000D1DE5">
        <w:rPr>
          <w:rFonts w:ascii="Times New Roman" w:hAnsi="Times New Roman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21355" w:rsidRPr="000D1DE5" w:rsidRDefault="00614D9F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5</w:t>
      </w:r>
      <w:r w:rsidRPr="000D1DE5">
        <w:rPr>
          <w:rFonts w:ascii="Times New Roman" w:hAnsi="Times New Roman"/>
        </w:rPr>
        <w:t>.2</w:t>
      </w:r>
      <w:r w:rsidR="00221355" w:rsidRPr="000D1DE5">
        <w:rPr>
          <w:rFonts w:ascii="Times New Roman" w:hAnsi="Times New Roman"/>
        </w:rPr>
        <w:t>.</w:t>
      </w:r>
      <w:r w:rsidR="00714723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В случае нарушения организацией водопроводно-канализационного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периоде.</w:t>
      </w:r>
    </w:p>
    <w:p w:rsidR="00221355" w:rsidRDefault="00614D9F" w:rsidP="00657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5</w:t>
      </w:r>
      <w:r w:rsidRPr="000D1DE5">
        <w:rPr>
          <w:rFonts w:ascii="Times New Roman" w:hAnsi="Times New Roman"/>
        </w:rPr>
        <w:t>.3</w:t>
      </w:r>
      <w:r w:rsidR="00221355" w:rsidRPr="000D1DE5">
        <w:rPr>
          <w:rFonts w:ascii="Times New Roman" w:hAnsi="Times New Roman"/>
        </w:rPr>
        <w:t xml:space="preserve">. </w:t>
      </w:r>
      <w:r w:rsidR="00657F12">
        <w:rPr>
          <w:rFonts w:ascii="Times New Roman" w:hAnsi="Times New Roman"/>
          <w:lang w:eastAsia="ru-RU"/>
        </w:rPr>
        <w:t xml:space="preserve">В случае неисполнения либо ненадлежащего исполнения абонентом обязательств по оплате настоящего договора организация водопроводно-канализационного хозяйства вправе потребовать от абонента уплаты </w:t>
      </w:r>
      <w:r w:rsidR="00D576C1">
        <w:rPr>
          <w:rFonts w:ascii="Times New Roman" w:hAnsi="Times New Roman"/>
          <w:lang w:eastAsia="ru-RU"/>
        </w:rPr>
        <w:t xml:space="preserve"> неустойки в соответствии с действующим законодательством </w:t>
      </w:r>
      <w:r w:rsidR="00657F12">
        <w:rPr>
          <w:rFonts w:ascii="Times New Roman" w:hAnsi="Times New Roman"/>
          <w:lang w:eastAsia="ru-RU"/>
        </w:rPr>
        <w:t>РФ</w:t>
      </w:r>
      <w:r w:rsidR="00703BCD" w:rsidRPr="00703BCD">
        <w:rPr>
          <w:rFonts w:ascii="Times New Roman" w:hAnsi="Times New Roman"/>
        </w:rPr>
        <w:t>.</w:t>
      </w:r>
    </w:p>
    <w:p w:rsidR="000127EF" w:rsidRDefault="000127EF" w:rsidP="00657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ED1C83">
        <w:rPr>
          <w:rFonts w:ascii="Times New Roman" w:hAnsi="Times New Roman"/>
        </w:rPr>
        <w:t>15.4.</w:t>
      </w:r>
      <w:r>
        <w:rPr>
          <w:rFonts w:ascii="Times New Roman" w:hAnsi="Times New Roman"/>
        </w:rPr>
        <w:t xml:space="preserve"> </w:t>
      </w:r>
      <w:r w:rsidR="00F618B5">
        <w:rPr>
          <w:rFonts w:ascii="Times New Roman" w:hAnsi="Times New Roman"/>
          <w:lang w:eastAsia="ru-RU"/>
        </w:rPr>
        <w:t xml:space="preserve">В случае неисполнения либо ненадлежащего исполнения абонентом обязанности по обеспечению доступа организации водопроводно-канализационного хозяйства к канализационным сетям и устройствам на них для проведения работ абонент несет обязанность по возмещению причиненных в </w:t>
      </w:r>
      <w:r w:rsidR="00F618B5">
        <w:rPr>
          <w:rFonts w:ascii="Times New Roman" w:hAnsi="Times New Roman"/>
          <w:lang w:eastAsia="ru-RU"/>
        </w:rPr>
        <w:lastRenderedPageBreak/>
        <w:t>результате этого организации водопроводно-канализационного хозяйства, другим абонентам, транзитным организациям и (или) иным лицам убытков.</w:t>
      </w:r>
    </w:p>
    <w:p w:rsidR="00493766" w:rsidRPr="000D1DE5" w:rsidRDefault="00493766" w:rsidP="00CA7F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21355" w:rsidRPr="000D1DE5" w:rsidRDefault="00C90EB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6</w:t>
      </w:r>
      <w:r w:rsidR="00221355" w:rsidRPr="000D1DE5">
        <w:rPr>
          <w:rFonts w:ascii="Times New Roman" w:hAnsi="Times New Roman"/>
        </w:rPr>
        <w:t>. Обстоятельства непреодолимой силы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C90EB5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6</w:t>
      </w:r>
      <w:r w:rsidR="00221355" w:rsidRPr="000D1DE5">
        <w:rPr>
          <w:rFonts w:ascii="Times New Roman" w:hAnsi="Times New Roman"/>
        </w:rPr>
        <w:t>.</w:t>
      </w:r>
      <w:r w:rsidRPr="000D1DE5">
        <w:rPr>
          <w:rFonts w:ascii="Times New Roman" w:hAnsi="Times New Roman"/>
        </w:rPr>
        <w:t>1.</w:t>
      </w:r>
      <w:r w:rsidR="00221355" w:rsidRPr="000D1DE5">
        <w:rPr>
          <w:rFonts w:ascii="Times New Roman" w:hAnsi="Times New Roman"/>
        </w:rPr>
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221355" w:rsidRPr="000D1DE5" w:rsidRDefault="00F60977" w:rsidP="00F60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</w:t>
      </w:r>
      <w:r w:rsidR="00221355" w:rsidRPr="000D1DE5">
        <w:rPr>
          <w:rFonts w:ascii="Times New Roman" w:hAnsi="Times New Roman"/>
        </w:rPr>
        <w:t>.</w:t>
      </w:r>
    </w:p>
    <w:p w:rsidR="00221355" w:rsidRPr="00AB5100" w:rsidRDefault="00C90EB5" w:rsidP="00B176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6</w:t>
      </w:r>
      <w:r w:rsidR="00221355" w:rsidRPr="000D1DE5">
        <w:rPr>
          <w:rFonts w:ascii="Times New Roman" w:hAnsi="Times New Roman"/>
        </w:rPr>
        <w:t>.</w:t>
      </w:r>
      <w:r w:rsidRPr="000D1DE5">
        <w:rPr>
          <w:rFonts w:ascii="Times New Roman" w:hAnsi="Times New Roman"/>
        </w:rPr>
        <w:t>2</w:t>
      </w:r>
      <w:r w:rsidR="00416AF5">
        <w:rPr>
          <w:rFonts w:ascii="Times New Roman" w:hAnsi="Times New Roman"/>
        </w:rPr>
        <w:t xml:space="preserve">. </w:t>
      </w:r>
      <w:r w:rsidR="00B176DE">
        <w:rPr>
          <w:rFonts w:ascii="Times New Roman" w:hAnsi="Times New Roman"/>
          <w:lang w:eastAsia="ru-RU"/>
        </w:rPr>
        <w:t xml:space="preserve">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="00B176DE">
        <w:rPr>
          <w:rFonts w:ascii="Times New Roman" w:hAnsi="Times New Roman"/>
          <w:lang w:eastAsia="ru-RU"/>
        </w:rPr>
        <w:t>факсограмма</w:t>
      </w:r>
      <w:proofErr w:type="spellEnd"/>
      <w:r w:rsidR="00B176DE">
        <w:rPr>
          <w:rFonts w:ascii="Times New Roman" w:hAnsi="Times New Roman"/>
          <w:lang w:eastAsia="ru-RU"/>
        </w:rPr>
        <w:t xml:space="preserve">, телефонограмма, информационно-телекоммуникационная сеть "Интернет"), </w:t>
      </w:r>
      <w:r w:rsidR="00B176DE" w:rsidRPr="00AB5100">
        <w:rPr>
          <w:rFonts w:ascii="Times New Roman" w:hAnsi="Times New Roman"/>
          <w:lang w:eastAsia="ru-RU"/>
        </w:rPr>
        <w:t>позволяющим подтвердить получение такого уведомления адресатом, о наступлении и характере указанных обстоятельств, а также об их прекращении</w:t>
      </w:r>
      <w:r w:rsidR="00221355" w:rsidRPr="00AB5100">
        <w:rPr>
          <w:rFonts w:ascii="Times New Roman" w:hAnsi="Times New Roman"/>
        </w:rPr>
        <w:t>.</w:t>
      </w:r>
    </w:p>
    <w:p w:rsidR="00ED6AE7" w:rsidRPr="00AB5100" w:rsidRDefault="00ED6AE7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  <w:sectPr w:rsidR="00ED6AE7" w:rsidRPr="00AB5100" w:rsidSect="006C5BEF">
          <w:footerReference w:type="default" r:id="rId27"/>
          <w:type w:val="oddPage"/>
          <w:pgSz w:w="11906" w:h="16838"/>
          <w:pgMar w:top="1134" w:right="567" w:bottom="1134" w:left="1134" w:header="113" w:footer="0" w:gutter="0"/>
          <w:cols w:space="708"/>
          <w:docGrid w:linePitch="360"/>
        </w:sectPr>
      </w:pPr>
    </w:p>
    <w:p w:rsidR="00221355" w:rsidRPr="00AB5100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AB5100" w:rsidRDefault="00956B2A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AB5100">
        <w:rPr>
          <w:rFonts w:ascii="Times New Roman" w:hAnsi="Times New Roman"/>
        </w:rPr>
        <w:t>1</w:t>
      </w:r>
      <w:r w:rsidR="0090736B" w:rsidRPr="00AB5100">
        <w:rPr>
          <w:rFonts w:ascii="Times New Roman" w:hAnsi="Times New Roman"/>
        </w:rPr>
        <w:t>7</w:t>
      </w:r>
      <w:r w:rsidR="00221355" w:rsidRPr="00AB5100">
        <w:rPr>
          <w:rFonts w:ascii="Times New Roman" w:hAnsi="Times New Roman"/>
        </w:rPr>
        <w:t>. Действие договора</w:t>
      </w:r>
    </w:p>
    <w:p w:rsidR="00221355" w:rsidRPr="00AB5100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AB5100" w:rsidRDefault="00956B2A" w:rsidP="00C64B55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AB5100">
        <w:rPr>
          <w:rFonts w:ascii="Times New Roman" w:hAnsi="Times New Roman" w:cs="Times New Roman"/>
          <w:sz w:val="22"/>
          <w:szCs w:val="22"/>
        </w:rPr>
        <w:t>1</w:t>
      </w:r>
      <w:r w:rsidR="0090736B" w:rsidRPr="00AB5100">
        <w:rPr>
          <w:rFonts w:ascii="Times New Roman" w:hAnsi="Times New Roman" w:cs="Times New Roman"/>
          <w:sz w:val="22"/>
          <w:szCs w:val="22"/>
        </w:rPr>
        <w:t>7</w:t>
      </w:r>
      <w:r w:rsidRPr="00AB5100">
        <w:rPr>
          <w:rFonts w:ascii="Times New Roman" w:hAnsi="Times New Roman" w:cs="Times New Roman"/>
          <w:sz w:val="22"/>
          <w:szCs w:val="22"/>
        </w:rPr>
        <w:t>.1</w:t>
      </w:r>
      <w:r w:rsidR="00221355" w:rsidRPr="00AB5100">
        <w:rPr>
          <w:rFonts w:ascii="Times New Roman" w:hAnsi="Times New Roman" w:cs="Times New Roman"/>
          <w:sz w:val="22"/>
          <w:szCs w:val="22"/>
        </w:rPr>
        <w:t>. Настоящий договор вступает в силу с</w:t>
      </w:r>
      <w:r w:rsidR="005B6EF0">
        <w:rPr>
          <w:rFonts w:ascii="Times New Roman" w:hAnsi="Times New Roman" w:cs="Times New Roman"/>
          <w:sz w:val="22"/>
          <w:szCs w:val="22"/>
        </w:rPr>
        <w:t xml:space="preserve"> </w:t>
      </w:r>
      <w:r w:rsidR="005B6EF0" w:rsidRPr="00AB5100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5B6EF0" w:rsidRPr="00AB5100">
        <w:rPr>
          <w:rFonts w:ascii="Times New Roman" w:hAnsi="Times New Roman" w:cs="Times New Roman"/>
          <w:color w:val="000000"/>
          <w:sz w:val="22"/>
          <w:szCs w:val="22"/>
        </w:rPr>
        <w:t>date_begin</w:t>
      </w:r>
      <w:proofErr w:type="spellEnd"/>
      <w:r w:rsidR="005B6EF0" w:rsidRPr="00AB5100">
        <w:rPr>
          <w:rFonts w:ascii="Times New Roman" w:hAnsi="Times New Roman" w:cs="Times New Roman"/>
          <w:color w:val="000000"/>
          <w:sz w:val="22"/>
          <w:szCs w:val="22"/>
        </w:rPr>
        <w:t>]</w:t>
      </w:r>
      <w:r w:rsidR="00221355" w:rsidRPr="00AB5100">
        <w:rPr>
          <w:rFonts w:ascii="Times New Roman" w:hAnsi="Times New Roman" w:cs="Times New Roman"/>
          <w:sz w:val="22"/>
          <w:szCs w:val="22"/>
        </w:rPr>
        <w:t>.</w:t>
      </w:r>
    </w:p>
    <w:p w:rsidR="00360837" w:rsidRPr="00AB5100" w:rsidRDefault="00956B2A" w:rsidP="00360837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AB5100">
        <w:rPr>
          <w:rFonts w:ascii="Times New Roman" w:hAnsi="Times New Roman" w:cs="Times New Roman"/>
          <w:sz w:val="22"/>
          <w:szCs w:val="22"/>
        </w:rPr>
        <w:t>1</w:t>
      </w:r>
      <w:r w:rsidR="0090736B" w:rsidRPr="00AB5100">
        <w:rPr>
          <w:rFonts w:ascii="Times New Roman" w:hAnsi="Times New Roman" w:cs="Times New Roman"/>
          <w:sz w:val="22"/>
          <w:szCs w:val="22"/>
        </w:rPr>
        <w:t>7</w:t>
      </w:r>
      <w:r w:rsidRPr="00AB5100">
        <w:rPr>
          <w:rFonts w:ascii="Times New Roman" w:hAnsi="Times New Roman" w:cs="Times New Roman"/>
          <w:sz w:val="22"/>
          <w:szCs w:val="22"/>
        </w:rPr>
        <w:t>.2</w:t>
      </w:r>
      <w:r w:rsidR="00221355" w:rsidRPr="00AB5100">
        <w:rPr>
          <w:rFonts w:ascii="Times New Roman" w:hAnsi="Times New Roman" w:cs="Times New Roman"/>
          <w:sz w:val="22"/>
          <w:szCs w:val="22"/>
        </w:rPr>
        <w:t xml:space="preserve">. Настоящий договор заключен </w:t>
      </w:r>
      <w:r w:rsidR="00790696" w:rsidRPr="00AB5100">
        <w:rPr>
          <w:rFonts w:ascii="Times New Roman" w:hAnsi="Times New Roman" w:cs="Times New Roman"/>
          <w:sz w:val="22"/>
          <w:szCs w:val="22"/>
        </w:rPr>
        <w:t>до 31.12.20</w:t>
      </w:r>
      <w:r w:rsidR="004022A5" w:rsidRPr="00912798">
        <w:rPr>
          <w:rFonts w:ascii="Times New Roman" w:hAnsi="Times New Roman" w:cs="Times New Roman"/>
          <w:sz w:val="22"/>
          <w:szCs w:val="22"/>
        </w:rPr>
        <w:t>2</w:t>
      </w:r>
      <w:r w:rsidR="00754942">
        <w:rPr>
          <w:rFonts w:ascii="Times New Roman" w:hAnsi="Times New Roman" w:cs="Times New Roman"/>
          <w:sz w:val="22"/>
          <w:szCs w:val="22"/>
        </w:rPr>
        <w:t>1</w:t>
      </w:r>
      <w:r w:rsidR="00790696" w:rsidRPr="00AB5100">
        <w:rPr>
          <w:rFonts w:ascii="Times New Roman" w:hAnsi="Times New Roman" w:cs="Times New Roman"/>
          <w:sz w:val="22"/>
          <w:szCs w:val="22"/>
        </w:rPr>
        <w:t xml:space="preserve"> г</w:t>
      </w:r>
      <w:r w:rsidR="00B174B8" w:rsidRPr="00AB5100">
        <w:rPr>
          <w:rFonts w:ascii="Times New Roman" w:hAnsi="Times New Roman" w:cs="Times New Roman"/>
          <w:sz w:val="22"/>
          <w:szCs w:val="22"/>
        </w:rPr>
        <w:t>. в</w:t>
      </w:r>
      <w:r w:rsidR="00790696" w:rsidRPr="00AB5100">
        <w:rPr>
          <w:rFonts w:ascii="Times New Roman" w:hAnsi="Times New Roman" w:cs="Times New Roman"/>
          <w:sz w:val="22"/>
          <w:szCs w:val="22"/>
        </w:rPr>
        <w:t>ключительно.</w:t>
      </w:r>
      <w:r w:rsidR="00360837" w:rsidRPr="00AB5100">
        <w:rPr>
          <w:rFonts w:ascii="Times New Roman" w:hAnsi="Times New Roman" w:cs="Times New Roman"/>
          <w:sz w:val="22"/>
          <w:szCs w:val="22"/>
        </w:rPr>
        <w:t xml:space="preserve">  В части платежных обязательств  – до полного их выполнения.</w:t>
      </w:r>
    </w:p>
    <w:p w:rsidR="00B53C5F" w:rsidRPr="000D1DE5" w:rsidRDefault="00221355" w:rsidP="00C64B55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100">
        <w:rPr>
          <w:rFonts w:ascii="Times New Roman" w:hAnsi="Times New Roman"/>
        </w:rPr>
        <w:t>1</w:t>
      </w:r>
      <w:r w:rsidR="0090736B" w:rsidRPr="00AB5100">
        <w:rPr>
          <w:rFonts w:ascii="Times New Roman" w:hAnsi="Times New Roman"/>
        </w:rPr>
        <w:t>7</w:t>
      </w:r>
      <w:r w:rsidRPr="00AB5100">
        <w:rPr>
          <w:rFonts w:ascii="Times New Roman" w:hAnsi="Times New Roman"/>
        </w:rPr>
        <w:t>.</w:t>
      </w:r>
      <w:r w:rsidR="00B53C5F" w:rsidRPr="00AB5100">
        <w:rPr>
          <w:rFonts w:ascii="Times New Roman" w:hAnsi="Times New Roman"/>
        </w:rPr>
        <w:t>3.</w:t>
      </w:r>
      <w:r w:rsidRPr="00AB5100">
        <w:rPr>
          <w:rFonts w:ascii="Times New Roman" w:hAnsi="Times New Roman"/>
        </w:rPr>
        <w:t xml:space="preserve"> Настоящий договор </w:t>
      </w:r>
      <w:r w:rsidR="00B53C5F" w:rsidRPr="00AB5100">
        <w:rPr>
          <w:rFonts w:ascii="Times New Roman" w:hAnsi="Times New Roman"/>
        </w:rPr>
        <w:t>считается ежегодно продленным, если за 30 дней до окончания срока не последует заявления одной из сторон об отказе от исполнения</w:t>
      </w:r>
      <w:r w:rsidR="00B53C5F" w:rsidRPr="000D1DE5">
        <w:rPr>
          <w:rFonts w:ascii="Times New Roman" w:hAnsi="Times New Roman"/>
          <w:sz w:val="24"/>
          <w:szCs w:val="24"/>
        </w:rPr>
        <w:t xml:space="preserve"> настоящего договора на следующий год, или о заключении договора на иных условиях, или внесении изменений (дополнений) в договор.</w:t>
      </w:r>
    </w:p>
    <w:p w:rsidR="00221355" w:rsidRPr="000D1DE5" w:rsidRDefault="007B22BE" w:rsidP="00C64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7</w:t>
      </w:r>
      <w:r w:rsidR="00221355" w:rsidRPr="000D1DE5">
        <w:rPr>
          <w:rFonts w:ascii="Times New Roman" w:hAnsi="Times New Roman"/>
        </w:rPr>
        <w:t>.</w:t>
      </w:r>
      <w:r w:rsidRPr="000D1DE5">
        <w:rPr>
          <w:rFonts w:ascii="Times New Roman" w:hAnsi="Times New Roman"/>
        </w:rPr>
        <w:t>4.</w:t>
      </w:r>
      <w:r w:rsidR="00221355" w:rsidRPr="000D1DE5">
        <w:rPr>
          <w:rFonts w:ascii="Times New Roman" w:hAnsi="Times New Roman"/>
        </w:rPr>
        <w:t xml:space="preserve"> Настоящий </w:t>
      </w:r>
      <w:proofErr w:type="gramStart"/>
      <w:r w:rsidR="00221355" w:rsidRPr="000D1DE5">
        <w:rPr>
          <w:rFonts w:ascii="Times New Roman" w:hAnsi="Times New Roman"/>
        </w:rPr>
        <w:t>договор</w:t>
      </w:r>
      <w:proofErr w:type="gramEnd"/>
      <w:r w:rsidR="00221355" w:rsidRPr="000D1DE5">
        <w:rPr>
          <w:rFonts w:ascii="Times New Roman" w:hAnsi="Times New Roman"/>
        </w:rPr>
        <w:t xml:space="preserve"> может быть расторгнут до окончания срока действия настоящего договора по обоюдному согласию сторон.</w:t>
      </w:r>
    </w:p>
    <w:p w:rsidR="00221355" w:rsidRDefault="007B22BE" w:rsidP="00C64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7</w:t>
      </w:r>
      <w:r w:rsidRPr="000D1DE5">
        <w:rPr>
          <w:rFonts w:ascii="Times New Roman" w:hAnsi="Times New Roman"/>
        </w:rPr>
        <w:t>.5</w:t>
      </w:r>
      <w:r w:rsidR="00221355" w:rsidRPr="000D1DE5">
        <w:rPr>
          <w:rFonts w:ascii="Times New Roman" w:hAnsi="Times New Roman"/>
        </w:rPr>
        <w:t>. В случае предусмотренного законодательством Российской Федерации отказа организации водопроводно-канализационного хозяйства от исполнения настоящего договора при его изменении в одностороннем порядке настоящий договор считается расторгнутым</w:t>
      </w:r>
      <w:r w:rsidR="002D3202">
        <w:rPr>
          <w:rFonts w:ascii="Times New Roman" w:hAnsi="Times New Roman"/>
        </w:rPr>
        <w:t xml:space="preserve"> </w:t>
      </w:r>
      <w:r w:rsidR="002D3202" w:rsidRPr="0084176F">
        <w:rPr>
          <w:rFonts w:ascii="Times New Roman" w:hAnsi="Times New Roman"/>
        </w:rPr>
        <w:t>или измененным</w:t>
      </w:r>
      <w:r w:rsidR="00221355" w:rsidRPr="000D1DE5">
        <w:rPr>
          <w:rFonts w:ascii="Times New Roman" w:hAnsi="Times New Roman"/>
        </w:rPr>
        <w:t>.</w:t>
      </w:r>
    </w:p>
    <w:p w:rsidR="00984BBE" w:rsidRPr="000D1DE5" w:rsidRDefault="00984BBE" w:rsidP="00F618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D1C83">
        <w:rPr>
          <w:rFonts w:ascii="Times New Roman" w:hAnsi="Times New Roman"/>
        </w:rPr>
        <w:t>17.6.</w:t>
      </w:r>
      <w:r>
        <w:rPr>
          <w:rFonts w:ascii="Times New Roman" w:hAnsi="Times New Roman"/>
        </w:rPr>
        <w:t xml:space="preserve"> </w:t>
      </w:r>
      <w:proofErr w:type="gramStart"/>
      <w:r w:rsidR="00F618B5">
        <w:rPr>
          <w:rFonts w:ascii="Times New Roman" w:hAnsi="Times New Roman"/>
          <w:lang w:eastAsia="ru-RU"/>
        </w:rPr>
        <w:t xml:space="preserve">В случае перехода прав на объекты, в отношении которых осуществляется водоотведение в соответствии с настоящим договором, договор считается расторгнутым с даты, указанной в уведомлении о переходе прав на объекты, представленном абонентом в организацию водопроводно-канализационного хозяйства в порядке, предусмотренном </w:t>
      </w:r>
      <w:hyperlink r:id="rId28" w:history="1">
        <w:r w:rsidR="00371DB8">
          <w:rPr>
            <w:rFonts w:ascii="Times New Roman" w:hAnsi="Times New Roman"/>
            <w:lang w:eastAsia="ru-RU"/>
          </w:rPr>
          <w:t>пунктом</w:t>
        </w:r>
        <w:r w:rsidR="00F618B5" w:rsidRPr="00F618B5">
          <w:rPr>
            <w:rFonts w:ascii="Times New Roman" w:hAnsi="Times New Roman"/>
            <w:lang w:eastAsia="ru-RU"/>
          </w:rPr>
          <w:t xml:space="preserve"> </w:t>
        </w:r>
      </w:hyperlink>
      <w:r w:rsidR="00F618B5">
        <w:rPr>
          <w:rFonts w:ascii="Times New Roman" w:hAnsi="Times New Roman"/>
          <w:lang w:eastAsia="ru-RU"/>
        </w:rPr>
        <w:t>11.</w:t>
      </w:r>
      <w:r w:rsidR="00371DB8">
        <w:rPr>
          <w:rFonts w:ascii="Times New Roman" w:hAnsi="Times New Roman"/>
          <w:lang w:eastAsia="ru-RU"/>
        </w:rPr>
        <w:t>1</w:t>
      </w:r>
      <w:r w:rsidR="00F618B5" w:rsidRPr="00F618B5">
        <w:rPr>
          <w:rFonts w:ascii="Times New Roman" w:hAnsi="Times New Roman"/>
          <w:lang w:eastAsia="ru-RU"/>
        </w:rPr>
        <w:t xml:space="preserve"> на</w:t>
      </w:r>
      <w:r w:rsidR="00F618B5">
        <w:rPr>
          <w:rFonts w:ascii="Times New Roman" w:hAnsi="Times New Roman"/>
          <w:lang w:eastAsia="ru-RU"/>
        </w:rPr>
        <w:t>стоящего договора, но не ранее даты получения такого уведомления организацией водопроводно-канализационного хозяйства либо с даты заключения договора водоотведения или единого</w:t>
      </w:r>
      <w:proofErr w:type="gramEnd"/>
      <w:r w:rsidR="00F618B5">
        <w:rPr>
          <w:rFonts w:ascii="Times New Roman" w:hAnsi="Times New Roman"/>
          <w:lang w:eastAsia="ru-RU"/>
        </w:rPr>
        <w:t xml:space="preserve"> договора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</w:p>
    <w:p w:rsidR="00221355" w:rsidRPr="000D1DE5" w:rsidRDefault="00221355" w:rsidP="00C64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221355" w:rsidRPr="000D1DE5" w:rsidRDefault="0029570F" w:rsidP="00C64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8</w:t>
      </w:r>
      <w:r w:rsidR="00221355" w:rsidRPr="000D1DE5">
        <w:rPr>
          <w:rFonts w:ascii="Times New Roman" w:hAnsi="Times New Roman"/>
        </w:rPr>
        <w:t>. Прочие условия</w:t>
      </w:r>
    </w:p>
    <w:p w:rsidR="00221355" w:rsidRPr="004D09E6" w:rsidRDefault="00FB48B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90736B">
        <w:rPr>
          <w:rFonts w:ascii="Times New Roman" w:hAnsi="Times New Roman"/>
        </w:rPr>
        <w:t>8</w:t>
      </w:r>
      <w:r w:rsidRPr="000D1DE5">
        <w:rPr>
          <w:rFonts w:ascii="Times New Roman" w:hAnsi="Times New Roman"/>
        </w:rPr>
        <w:t>.1</w:t>
      </w:r>
      <w:r w:rsidR="00221355" w:rsidRPr="000D1DE5">
        <w:rPr>
          <w:rFonts w:ascii="Times New Roman" w:hAnsi="Times New Roman"/>
        </w:rPr>
        <w:t xml:space="preserve">.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</w:t>
      </w:r>
      <w:r w:rsidR="00221355" w:rsidRPr="004D09E6">
        <w:rPr>
          <w:rFonts w:ascii="Times New Roman" w:hAnsi="Times New Roman"/>
        </w:rPr>
        <w:t>сторон</w:t>
      </w:r>
      <w:r w:rsidR="008C2898" w:rsidRPr="004D09E6">
        <w:rPr>
          <w:rFonts w:ascii="Times New Roman" w:hAnsi="Times New Roman"/>
        </w:rPr>
        <w:t xml:space="preserve"> (при их наличии)</w:t>
      </w:r>
      <w:r w:rsidR="00221355" w:rsidRPr="004D09E6">
        <w:rPr>
          <w:rFonts w:ascii="Times New Roman" w:hAnsi="Times New Roman"/>
        </w:rPr>
        <w:t>.</w:t>
      </w:r>
    </w:p>
    <w:p w:rsidR="00221355" w:rsidRPr="000D1DE5" w:rsidRDefault="00FB48B1" w:rsidP="00B35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D09E6">
        <w:rPr>
          <w:rFonts w:ascii="Times New Roman" w:hAnsi="Times New Roman"/>
        </w:rPr>
        <w:t>1</w:t>
      </w:r>
      <w:r w:rsidR="0090736B" w:rsidRPr="004D09E6">
        <w:rPr>
          <w:rFonts w:ascii="Times New Roman" w:hAnsi="Times New Roman"/>
        </w:rPr>
        <w:t>8</w:t>
      </w:r>
      <w:r w:rsidRPr="004D09E6">
        <w:rPr>
          <w:rFonts w:ascii="Times New Roman" w:hAnsi="Times New Roman"/>
        </w:rPr>
        <w:t>.2</w:t>
      </w:r>
      <w:r w:rsidR="00221355" w:rsidRPr="004D09E6">
        <w:rPr>
          <w:rFonts w:ascii="Times New Roman" w:hAnsi="Times New Roman"/>
        </w:rPr>
        <w:t xml:space="preserve">. </w:t>
      </w:r>
      <w:r w:rsidR="00B35582" w:rsidRPr="004D09E6">
        <w:rPr>
          <w:rFonts w:ascii="Times New Roman" w:hAnsi="Times New Roman"/>
          <w:lang w:eastAsia="ru-RU"/>
        </w:rPr>
        <w:t>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</w:t>
      </w:r>
      <w:r w:rsidR="00B35582">
        <w:rPr>
          <w:rFonts w:ascii="Times New Roman" w:hAnsi="Times New Roman"/>
          <w:lang w:eastAsia="ru-RU"/>
        </w:rPr>
        <w:t xml:space="preserve"> наступления указанных обстоятельств любым доступным способом (почтовое отправление, телеграмма, </w:t>
      </w:r>
      <w:proofErr w:type="spellStart"/>
      <w:r w:rsidR="00B35582">
        <w:rPr>
          <w:rFonts w:ascii="Times New Roman" w:hAnsi="Times New Roman"/>
          <w:lang w:eastAsia="ru-RU"/>
        </w:rPr>
        <w:t>факсограмма</w:t>
      </w:r>
      <w:proofErr w:type="spellEnd"/>
      <w:r w:rsidR="00B35582">
        <w:rPr>
          <w:rFonts w:ascii="Times New Roman" w:hAnsi="Times New Roman"/>
          <w:lang w:eastAsia="ru-RU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</w:t>
      </w:r>
      <w:r w:rsidR="00221355" w:rsidRPr="000D1DE5">
        <w:rPr>
          <w:rFonts w:ascii="Times New Roman" w:hAnsi="Times New Roman"/>
        </w:rPr>
        <w:t>.</w:t>
      </w:r>
    </w:p>
    <w:p w:rsidR="00221355" w:rsidRPr="006F3993" w:rsidRDefault="0090736B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FB48B1" w:rsidRPr="000D1DE5">
        <w:rPr>
          <w:rFonts w:ascii="Times New Roman" w:hAnsi="Times New Roman"/>
        </w:rPr>
        <w:t>.3</w:t>
      </w:r>
      <w:r w:rsidR="00221355" w:rsidRPr="000D1DE5">
        <w:rPr>
          <w:rFonts w:ascii="Times New Roman" w:hAnsi="Times New Roman"/>
        </w:rPr>
        <w:t xml:space="preserve">. При </w:t>
      </w:r>
      <w:r w:rsidR="00221355" w:rsidRPr="006F3993">
        <w:rPr>
          <w:rFonts w:ascii="Times New Roman" w:hAnsi="Times New Roman"/>
        </w:rPr>
        <w:t>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 водоснабжении и водоотведении", правилами холодного водоснабжения и водоотведения, утверждаемыми Правительством Российской Федерации, и иными нормативными право</w:t>
      </w:r>
      <w:r w:rsidR="006F3993" w:rsidRPr="006F3993">
        <w:rPr>
          <w:rFonts w:ascii="Times New Roman" w:hAnsi="Times New Roman"/>
        </w:rPr>
        <w:t>выми актами Российской Федерации</w:t>
      </w:r>
      <w:r w:rsidR="00221355" w:rsidRPr="006F3993">
        <w:rPr>
          <w:rFonts w:ascii="Times New Roman" w:hAnsi="Times New Roman"/>
        </w:rPr>
        <w:t>.</w:t>
      </w:r>
    </w:p>
    <w:p w:rsidR="00B3600E" w:rsidRPr="006F3993" w:rsidRDefault="0090736B" w:rsidP="00BF2F00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B3600E" w:rsidRPr="006F3993">
        <w:rPr>
          <w:rFonts w:ascii="Times New Roman" w:hAnsi="Times New Roman"/>
        </w:rPr>
        <w:t>.4.</w:t>
      </w:r>
      <w:r w:rsidR="00B3600E" w:rsidRPr="006F3993">
        <w:t xml:space="preserve"> </w:t>
      </w:r>
      <w:r w:rsidR="00B3600E" w:rsidRPr="006F3993">
        <w:rPr>
          <w:rFonts w:ascii="Times New Roman" w:hAnsi="Times New Roman"/>
        </w:rPr>
        <w:t xml:space="preserve">Уведомления о наличии дебиторской задолженности, введении ограничения водоотведения, отключении от систем </w:t>
      </w:r>
      <w:r w:rsidR="003768D0">
        <w:rPr>
          <w:rFonts w:ascii="Times New Roman" w:hAnsi="Times New Roman"/>
        </w:rPr>
        <w:t>водоотведения</w:t>
      </w:r>
      <w:r w:rsidR="00B3600E" w:rsidRPr="006F3993">
        <w:rPr>
          <w:rFonts w:ascii="Times New Roman" w:hAnsi="Times New Roman"/>
        </w:rPr>
        <w:t>, и т.п. направленные:</w:t>
      </w:r>
    </w:p>
    <w:p w:rsidR="00B3600E" w:rsidRPr="0051616C" w:rsidRDefault="00B3600E" w:rsidP="005B6EF0">
      <w:pPr>
        <w:spacing w:after="0" w:line="240" w:lineRule="auto"/>
        <w:ind w:firstLine="540"/>
        <w:jc w:val="both"/>
        <w:rPr>
          <w:rFonts w:ascii="Times New Roman" w:hAnsi="Times New Roman"/>
          <w:color w:val="FF0000"/>
        </w:rPr>
      </w:pPr>
      <w:r w:rsidRPr="006F3993">
        <w:rPr>
          <w:rFonts w:ascii="Times New Roman" w:hAnsi="Times New Roman"/>
        </w:rPr>
        <w:t xml:space="preserve">а) </w:t>
      </w:r>
      <w:r w:rsidR="00E104B7">
        <w:rPr>
          <w:rFonts w:ascii="Times New Roman" w:hAnsi="Times New Roman"/>
        </w:rPr>
        <w:t>ООО</w:t>
      </w:r>
      <w:r w:rsidRPr="006F3993">
        <w:rPr>
          <w:rFonts w:ascii="Times New Roman" w:hAnsi="Times New Roman"/>
        </w:rPr>
        <w:t xml:space="preserve"> «ТРЦ» посредством электронной почты с адреса: uvedomlenie@tomrc.ru </w:t>
      </w:r>
      <w:r w:rsidR="00ED1C83">
        <w:rPr>
          <w:rFonts w:ascii="Times New Roman" w:hAnsi="Times New Roman"/>
        </w:rPr>
        <w:t>на адрес Абонента</w:t>
      </w:r>
      <w:r w:rsidR="005B6EF0">
        <w:rPr>
          <w:rFonts w:ascii="Times New Roman" w:hAnsi="Times New Roman"/>
        </w:rPr>
        <w:t xml:space="preserve"> </w:t>
      </w:r>
      <w:r w:rsidR="005B6EF0" w:rsidRPr="0051616C">
        <w:rPr>
          <w:rFonts w:ascii="Times New Roman" w:hAnsi="Times New Roman"/>
          <w:color w:val="FF0000"/>
        </w:rPr>
        <w:t>[</w:t>
      </w:r>
      <w:proofErr w:type="spellStart"/>
      <w:r w:rsidR="005B6EF0" w:rsidRPr="0051616C">
        <w:rPr>
          <w:rFonts w:ascii="Times New Roman" w:hAnsi="Times New Roman"/>
          <w:color w:val="FF0000"/>
          <w:lang w:eastAsia="ru-RU"/>
        </w:rPr>
        <w:t>mail_uved</w:t>
      </w:r>
      <w:proofErr w:type="spellEnd"/>
      <w:r w:rsidR="005B6EF0" w:rsidRPr="0051616C">
        <w:rPr>
          <w:rFonts w:ascii="Times New Roman" w:hAnsi="Times New Roman"/>
          <w:color w:val="FF0000"/>
        </w:rPr>
        <w:t>]</w:t>
      </w:r>
      <w:r w:rsidR="005B6EF0">
        <w:rPr>
          <w:rFonts w:ascii="Times New Roman" w:hAnsi="Times New Roman"/>
          <w:color w:val="FF0000"/>
        </w:rPr>
        <w:t>;</w:t>
      </w:r>
    </w:p>
    <w:p w:rsidR="00B3600E" w:rsidRPr="00B3600E" w:rsidRDefault="00B3600E" w:rsidP="005B6EF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F3993">
        <w:rPr>
          <w:rFonts w:ascii="Times New Roman" w:hAnsi="Times New Roman"/>
        </w:rPr>
        <w:t xml:space="preserve">б) </w:t>
      </w:r>
      <w:r w:rsidR="00E104B7">
        <w:rPr>
          <w:rFonts w:ascii="Times New Roman" w:hAnsi="Times New Roman"/>
        </w:rPr>
        <w:t>ООО</w:t>
      </w:r>
      <w:r w:rsidRPr="006F3993">
        <w:rPr>
          <w:rFonts w:ascii="Times New Roman" w:hAnsi="Times New Roman"/>
        </w:rPr>
        <w:t xml:space="preserve"> «ТРЦ» с указанием в поле отправителя </w:t>
      </w:r>
      <w:r w:rsidR="00E104B7">
        <w:rPr>
          <w:rFonts w:ascii="Times New Roman" w:hAnsi="Times New Roman"/>
          <w:lang w:val="en-US"/>
        </w:rPr>
        <w:t>OOO</w:t>
      </w:r>
      <w:r w:rsidRPr="006F3993">
        <w:rPr>
          <w:rFonts w:ascii="Times New Roman" w:hAnsi="Times New Roman"/>
        </w:rPr>
        <w:t xml:space="preserve"> TRC посредством технологии коротких сообщений </w:t>
      </w:r>
      <w:proofErr w:type="spellStart"/>
      <w:r w:rsidRPr="006F3993">
        <w:rPr>
          <w:rFonts w:ascii="Times New Roman" w:hAnsi="Times New Roman"/>
        </w:rPr>
        <w:t>Short</w:t>
      </w:r>
      <w:proofErr w:type="spellEnd"/>
      <w:r w:rsidRPr="006F3993">
        <w:rPr>
          <w:rFonts w:ascii="Times New Roman" w:hAnsi="Times New Roman"/>
        </w:rPr>
        <w:t xml:space="preserve"> </w:t>
      </w:r>
      <w:proofErr w:type="spellStart"/>
      <w:r w:rsidRPr="006F3993">
        <w:rPr>
          <w:rFonts w:ascii="Times New Roman" w:hAnsi="Times New Roman"/>
        </w:rPr>
        <w:t>Message</w:t>
      </w:r>
      <w:proofErr w:type="spellEnd"/>
      <w:r w:rsidRPr="006F3993">
        <w:rPr>
          <w:rFonts w:ascii="Times New Roman" w:hAnsi="Times New Roman"/>
        </w:rPr>
        <w:t xml:space="preserve"> </w:t>
      </w:r>
      <w:proofErr w:type="spellStart"/>
      <w:r w:rsidRPr="006F3993">
        <w:rPr>
          <w:rFonts w:ascii="Times New Roman" w:hAnsi="Times New Roman"/>
        </w:rPr>
        <w:t>Service</w:t>
      </w:r>
      <w:proofErr w:type="spellEnd"/>
      <w:r w:rsidRPr="006F3993">
        <w:rPr>
          <w:rFonts w:ascii="Times New Roman" w:hAnsi="Times New Roman"/>
        </w:rPr>
        <w:t xml:space="preserve"> (SMS) на номер телефона Абонента </w:t>
      </w:r>
      <w:r w:rsidR="001B385C" w:rsidRPr="00AC72A9">
        <w:rPr>
          <w:rFonts w:ascii="Times New Roman" w:hAnsi="Times New Roman"/>
        </w:rPr>
        <w:t>+7</w:t>
      </w:r>
      <w:r w:rsidR="005B6EF0" w:rsidRPr="00DB7146">
        <w:rPr>
          <w:rFonts w:ascii="Times New Roman" w:hAnsi="Times New Roman"/>
          <w:color w:val="FF0000"/>
        </w:rPr>
        <w:t>[</w:t>
      </w:r>
      <w:proofErr w:type="spellStart"/>
      <w:r w:rsidR="005B6EF0" w:rsidRPr="00DB7146">
        <w:rPr>
          <w:rFonts w:ascii="Times New Roman" w:hAnsi="Times New Roman"/>
          <w:color w:val="FF0000"/>
          <w:lang w:val="en-US"/>
        </w:rPr>
        <w:t>tel</w:t>
      </w:r>
      <w:proofErr w:type="spellEnd"/>
      <w:r w:rsidR="005B6EF0" w:rsidRPr="00DB7146">
        <w:rPr>
          <w:rFonts w:ascii="Times New Roman" w:hAnsi="Times New Roman"/>
          <w:color w:val="FF0000"/>
        </w:rPr>
        <w:t>_</w:t>
      </w:r>
      <w:proofErr w:type="spellStart"/>
      <w:r w:rsidR="005B6EF0" w:rsidRPr="00DB7146">
        <w:rPr>
          <w:rFonts w:ascii="Times New Roman" w:hAnsi="Times New Roman"/>
          <w:color w:val="FF0000"/>
          <w:lang w:val="en-US"/>
        </w:rPr>
        <w:t>uved</w:t>
      </w:r>
      <w:proofErr w:type="spellEnd"/>
      <w:r w:rsidR="005B6EF0" w:rsidRPr="00DB7146">
        <w:rPr>
          <w:rFonts w:ascii="Times New Roman" w:hAnsi="Times New Roman"/>
          <w:color w:val="FF0000"/>
        </w:rPr>
        <w:t>]</w:t>
      </w:r>
      <w:r w:rsidR="005B6EF0">
        <w:rPr>
          <w:rFonts w:ascii="Times New Roman" w:hAnsi="Times New Roman"/>
          <w:color w:val="FF0000"/>
        </w:rPr>
        <w:t xml:space="preserve"> </w:t>
      </w:r>
      <w:r w:rsidRPr="00AA0F9D">
        <w:rPr>
          <w:rFonts w:ascii="Times New Roman" w:hAnsi="Times New Roman"/>
        </w:rPr>
        <w:t xml:space="preserve">признаются Сторонами </w:t>
      </w:r>
      <w:r w:rsidRPr="00AA0F9D">
        <w:rPr>
          <w:rFonts w:ascii="Times New Roman" w:hAnsi="Times New Roman"/>
        </w:rPr>
        <w:lastRenderedPageBreak/>
        <w:t>официальным уведомлением Абонента в рамках настоящего договора и не требуют последующего подтверждения о прочтении.</w:t>
      </w:r>
    </w:p>
    <w:p w:rsidR="00221355" w:rsidRPr="000D1DE5" w:rsidRDefault="0090736B" w:rsidP="00B36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221355" w:rsidRPr="000D1DE5">
        <w:rPr>
          <w:rFonts w:ascii="Times New Roman" w:hAnsi="Times New Roman"/>
        </w:rPr>
        <w:t>.</w:t>
      </w:r>
      <w:r w:rsidR="00B3600E">
        <w:rPr>
          <w:rFonts w:ascii="Times New Roman" w:hAnsi="Times New Roman"/>
        </w:rPr>
        <w:t>5</w:t>
      </w:r>
      <w:r w:rsidR="00FB48B1"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Настоящий договор составлен в 2 экземплярах, имеющих равную юридическую силу.</w:t>
      </w:r>
    </w:p>
    <w:p w:rsidR="00221355" w:rsidRPr="000D1DE5" w:rsidRDefault="0090736B" w:rsidP="00AF29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221355" w:rsidRPr="000D1DE5">
        <w:rPr>
          <w:rFonts w:ascii="Times New Roman" w:hAnsi="Times New Roman"/>
        </w:rPr>
        <w:t>.</w:t>
      </w:r>
      <w:r w:rsidR="00B3600E">
        <w:rPr>
          <w:rFonts w:ascii="Times New Roman" w:hAnsi="Times New Roman"/>
        </w:rPr>
        <w:t>6</w:t>
      </w:r>
      <w:r w:rsidR="00FB48B1"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Приложения к настоящему договору являются его неотъемлемой частью.</w:t>
      </w:r>
    </w:p>
    <w:p w:rsidR="00940895" w:rsidRPr="007F25DD" w:rsidRDefault="00940895" w:rsidP="00AF290E">
      <w:pPr>
        <w:spacing w:after="0" w:line="240" w:lineRule="auto"/>
        <w:outlineLvl w:val="0"/>
        <w:rPr>
          <w:rFonts w:ascii="Times New Roman" w:hAnsi="Times New Roman"/>
        </w:rPr>
      </w:pPr>
    </w:p>
    <w:p w:rsidR="00AF290E" w:rsidRDefault="00AF290E" w:rsidP="00AF290E">
      <w:pPr>
        <w:spacing w:line="240" w:lineRule="auto"/>
        <w:outlineLvl w:val="0"/>
        <w:rPr>
          <w:rFonts w:ascii="Times New Roman" w:hAnsi="Times New Roman"/>
          <w:bCs/>
        </w:rPr>
      </w:pPr>
      <w:r w:rsidRPr="000D1DE5">
        <w:rPr>
          <w:rFonts w:ascii="Times New Roman" w:hAnsi="Times New Roman"/>
        </w:rPr>
        <w:t xml:space="preserve">               </w:t>
      </w:r>
      <w:r w:rsidR="00896905" w:rsidRPr="000D1DE5">
        <w:rPr>
          <w:rFonts w:ascii="Times New Roman" w:hAnsi="Times New Roman"/>
        </w:rPr>
        <w:t xml:space="preserve">              </w:t>
      </w:r>
      <w:r w:rsidRPr="000D1DE5">
        <w:rPr>
          <w:rFonts w:ascii="Times New Roman" w:hAnsi="Times New Roman"/>
        </w:rPr>
        <w:t xml:space="preserve">    </w:t>
      </w:r>
      <w:r w:rsidR="007B7DF7" w:rsidRPr="00416AF5">
        <w:rPr>
          <w:rFonts w:ascii="Times New Roman" w:hAnsi="Times New Roman"/>
        </w:rPr>
        <w:t>19</w:t>
      </w:r>
      <w:r w:rsidRPr="000D1DE5">
        <w:rPr>
          <w:rFonts w:ascii="Times New Roman" w:hAnsi="Times New Roman"/>
        </w:rPr>
        <w:t>.</w:t>
      </w:r>
      <w:r w:rsidRPr="000D1DE5">
        <w:rPr>
          <w:rFonts w:ascii="Times New Roman" w:hAnsi="Times New Roman"/>
          <w:bCs/>
        </w:rPr>
        <w:t xml:space="preserve"> Местонахождение сторон и банковские реквизиты:</w:t>
      </w:r>
    </w:p>
    <w:p w:rsidR="00493766" w:rsidRPr="00293C5F" w:rsidRDefault="00493766" w:rsidP="00B174B8">
      <w:pPr>
        <w:widowControl w:val="0"/>
        <w:tabs>
          <w:tab w:val="left" w:pos="39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  <w:sectPr w:rsidR="00493766" w:rsidRPr="00293C5F" w:rsidSect="00695994">
          <w:footerReference w:type="even" r:id="rId29"/>
          <w:footerReference w:type="default" r:id="rId30"/>
          <w:type w:val="continuous"/>
          <w:pgSz w:w="11906" w:h="16838"/>
          <w:pgMar w:top="1134" w:right="567" w:bottom="1134" w:left="1134" w:header="113" w:footer="0" w:gutter="0"/>
          <w:cols w:space="708"/>
          <w:docGrid w:linePitch="360"/>
        </w:sect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6"/>
        <w:gridCol w:w="4706"/>
      </w:tblGrid>
      <w:tr w:rsidR="001B385C" w:rsidRPr="00AC72A9" w:rsidTr="00695994">
        <w:trPr>
          <w:trHeight w:val="463"/>
        </w:trPr>
        <w:tc>
          <w:tcPr>
            <w:tcW w:w="4706" w:type="dxa"/>
          </w:tcPr>
          <w:p w:rsidR="001B385C" w:rsidRPr="00AC72A9" w:rsidRDefault="001B385C" w:rsidP="00EF5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  <w:bCs/>
              </w:rPr>
              <w:lastRenderedPageBreak/>
              <w:t>Организация водопроводно-канализационного хозяйства</w:t>
            </w:r>
          </w:p>
        </w:tc>
        <w:tc>
          <w:tcPr>
            <w:tcW w:w="4706" w:type="dxa"/>
          </w:tcPr>
          <w:p w:rsidR="001B385C" w:rsidRPr="00AC72A9" w:rsidRDefault="001B385C" w:rsidP="00EF5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  <w:bCs/>
              </w:rPr>
              <w:t>Абонент</w:t>
            </w:r>
          </w:p>
        </w:tc>
      </w:tr>
      <w:tr w:rsidR="005B6EF0" w:rsidRPr="00AC72A9" w:rsidTr="00695994">
        <w:trPr>
          <w:trHeight w:val="527"/>
        </w:trPr>
        <w:tc>
          <w:tcPr>
            <w:tcW w:w="4706" w:type="dxa"/>
          </w:tcPr>
          <w:p w:rsidR="005B6EF0" w:rsidRPr="00940895" w:rsidRDefault="005B6EF0" w:rsidP="00EF5D2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40895">
              <w:rPr>
                <w:rFonts w:ascii="Times New Roman" w:hAnsi="Times New Roman"/>
              </w:rPr>
              <w:t>Юр.адрес</w:t>
            </w:r>
            <w:proofErr w:type="spellEnd"/>
            <w:r w:rsidRPr="00940895">
              <w:rPr>
                <w:rFonts w:ascii="Times New Roman" w:hAnsi="Times New Roman"/>
              </w:rPr>
              <w:t xml:space="preserve">: </w:t>
            </w:r>
            <w:proofErr w:type="spellStart"/>
            <w:r w:rsidRPr="00940895">
              <w:rPr>
                <w:rFonts w:ascii="Times New Roman" w:hAnsi="Times New Roman"/>
              </w:rPr>
              <w:t>г</w:t>
            </w:r>
            <w:proofErr w:type="gramStart"/>
            <w:r w:rsidRPr="00940895">
              <w:rPr>
                <w:rFonts w:ascii="Times New Roman" w:hAnsi="Times New Roman"/>
              </w:rPr>
              <w:t>.Т</w:t>
            </w:r>
            <w:proofErr w:type="gramEnd"/>
            <w:r w:rsidRPr="00940895">
              <w:rPr>
                <w:rFonts w:ascii="Times New Roman" w:hAnsi="Times New Roman"/>
              </w:rPr>
              <w:t>омск</w:t>
            </w:r>
            <w:proofErr w:type="spellEnd"/>
            <w:r w:rsidRPr="00940895">
              <w:rPr>
                <w:rFonts w:ascii="Times New Roman" w:hAnsi="Times New Roman"/>
              </w:rPr>
              <w:t>.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spacing w:after="0"/>
              <w:rPr>
                <w:rFonts w:ascii="Times New Roman" w:hAnsi="Times New Roman"/>
                <w:lang w:val="en-US"/>
              </w:rPr>
            </w:pPr>
            <w:r w:rsidRPr="00AC72A9">
              <w:rPr>
                <w:rFonts w:ascii="Times New Roman" w:hAnsi="Times New Roman"/>
              </w:rPr>
              <w:t>Юр</w:t>
            </w:r>
            <w:r w:rsidRPr="00AC72A9">
              <w:rPr>
                <w:rFonts w:ascii="Times New Roman" w:hAnsi="Times New Roman"/>
                <w:lang w:val="en-US"/>
              </w:rPr>
              <w:t xml:space="preserve">. </w:t>
            </w:r>
            <w:r w:rsidRPr="00AC72A9">
              <w:rPr>
                <w:rFonts w:ascii="Times New Roman" w:hAnsi="Times New Roman"/>
              </w:rPr>
              <w:t>Адрес</w:t>
            </w:r>
            <w:r w:rsidRPr="00AC72A9">
              <w:rPr>
                <w:rFonts w:ascii="Times New Roman" w:hAnsi="Times New Roman"/>
                <w:lang w:val="en-US"/>
              </w:rPr>
              <w:t xml:space="preserve">: </w:t>
            </w:r>
            <w:r w:rsidRPr="009B3AB6">
              <w:rPr>
                <w:rFonts w:ascii="Times New Roman" w:hAnsi="Times New Roman"/>
                <w:color w:val="FF0000"/>
                <w:lang w:val="en-US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ur_Adress</w:t>
            </w:r>
            <w:proofErr w:type="spellEnd"/>
            <w:r w:rsidRPr="009B3AB6">
              <w:rPr>
                <w:rFonts w:ascii="Times New Roman" w:hAnsi="Times New Roman"/>
                <w:color w:val="FF0000"/>
                <w:lang w:val="en-US"/>
              </w:rPr>
              <w:t>]</w:t>
            </w:r>
          </w:p>
        </w:tc>
      </w:tr>
      <w:tr w:rsidR="005B6EF0" w:rsidRPr="00AC72A9" w:rsidTr="00695994">
        <w:tc>
          <w:tcPr>
            <w:tcW w:w="4706" w:type="dxa"/>
          </w:tcPr>
          <w:p w:rsidR="005B6EF0" w:rsidRPr="00940895" w:rsidRDefault="005B6EF0" w:rsidP="00EF5D27">
            <w:pPr>
              <w:spacing w:after="0"/>
              <w:rPr>
                <w:rFonts w:ascii="Times New Roman" w:hAnsi="Times New Roman"/>
              </w:rPr>
            </w:pPr>
            <w:r w:rsidRPr="00940895">
              <w:rPr>
                <w:rFonts w:ascii="Times New Roman" w:hAnsi="Times New Roman"/>
              </w:rPr>
              <w:t>Почт.адрес:634021,г</w:t>
            </w:r>
            <w:proofErr w:type="gramStart"/>
            <w:r w:rsidRPr="00940895">
              <w:rPr>
                <w:rFonts w:ascii="Times New Roman" w:hAnsi="Times New Roman"/>
              </w:rPr>
              <w:t>.Т</w:t>
            </w:r>
            <w:proofErr w:type="gramEnd"/>
            <w:r w:rsidRPr="00940895">
              <w:rPr>
                <w:rFonts w:ascii="Times New Roman" w:hAnsi="Times New Roman"/>
              </w:rPr>
              <w:t>омск,ул.</w:t>
            </w:r>
            <w:r>
              <w:rPr>
                <w:rFonts w:ascii="Times New Roman" w:hAnsi="Times New Roman"/>
              </w:rPr>
              <w:t>Елизаровых</w:t>
            </w:r>
            <w:r w:rsidRPr="0094089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79/2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Почт. Адрес: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po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_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Adress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5B6EF0" w:rsidRPr="00AC72A9" w:rsidTr="00695994">
        <w:tc>
          <w:tcPr>
            <w:tcW w:w="4706" w:type="dxa"/>
          </w:tcPr>
          <w:p w:rsidR="005B6EF0" w:rsidRPr="00AC72A9" w:rsidRDefault="005B6EF0" w:rsidP="00EF5D27">
            <w:pPr>
              <w:keepNext/>
              <w:spacing w:after="0"/>
              <w:outlineLvl w:val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>ИНН 7017270664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r w:rsidRPr="009B3AB6">
              <w:rPr>
                <w:rFonts w:ascii="Times New Roman" w:hAnsi="Times New Roman"/>
                <w:color w:val="FF0000"/>
                <w:lang w:val="en-US"/>
              </w:rPr>
              <w:t>inn</w:t>
            </w:r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5B6EF0" w:rsidRPr="00AC72A9" w:rsidTr="00695994">
        <w:tc>
          <w:tcPr>
            <w:tcW w:w="4706" w:type="dxa"/>
          </w:tcPr>
          <w:p w:rsidR="005B6EF0" w:rsidRPr="00AC72A9" w:rsidRDefault="005B6EF0" w:rsidP="00EF5D27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>КПП 701701001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C72A9">
              <w:rPr>
                <w:rFonts w:ascii="Times New Roman" w:hAnsi="Times New Roman"/>
              </w:rPr>
              <w:t>Бик</w:t>
            </w:r>
            <w:proofErr w:type="spellEnd"/>
            <w:r w:rsidRPr="00AC72A9">
              <w:rPr>
                <w:rFonts w:ascii="Times New Roman" w:hAnsi="Times New Roman"/>
              </w:rPr>
              <w:t xml:space="preserve">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mfo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5B6EF0" w:rsidRPr="00AC72A9" w:rsidTr="00695994">
        <w:trPr>
          <w:trHeight w:val="416"/>
        </w:trPr>
        <w:tc>
          <w:tcPr>
            <w:tcW w:w="4706" w:type="dxa"/>
          </w:tcPr>
          <w:p w:rsidR="005B6EF0" w:rsidRPr="00AC72A9" w:rsidRDefault="005B6EF0" w:rsidP="00EF5D27">
            <w:pPr>
              <w:spacing w:after="0"/>
              <w:rPr>
                <w:rFonts w:ascii="Times New Roman" w:hAnsi="Times New Roman"/>
                <w:lang w:val="en-US"/>
              </w:rPr>
            </w:pPr>
            <w:r w:rsidRPr="00AC72A9">
              <w:rPr>
                <w:rFonts w:ascii="Times New Roman" w:hAnsi="Times New Roman"/>
              </w:rPr>
              <w:t>Телефон: 905008, 905009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rPr>
                <w:rFonts w:ascii="Times New Roman" w:hAnsi="Times New Roman"/>
              </w:rPr>
            </w:pPr>
            <w:proofErr w:type="spellStart"/>
            <w:r w:rsidRPr="00AC72A9">
              <w:rPr>
                <w:rFonts w:ascii="Times New Roman" w:hAnsi="Times New Roman"/>
              </w:rPr>
              <w:t>Кор</w:t>
            </w:r>
            <w:proofErr w:type="gramStart"/>
            <w:r w:rsidRPr="00AC72A9">
              <w:rPr>
                <w:rFonts w:ascii="Times New Roman" w:hAnsi="Times New Roman"/>
              </w:rPr>
              <w:t>.с</w:t>
            </w:r>
            <w:proofErr w:type="gramEnd"/>
            <w:r w:rsidRPr="00AC72A9">
              <w:rPr>
                <w:rFonts w:ascii="Times New Roman" w:hAnsi="Times New Roman"/>
              </w:rPr>
              <w:t>чет</w:t>
            </w:r>
            <w:proofErr w:type="spellEnd"/>
            <w:r w:rsidRPr="00AC72A9">
              <w:rPr>
                <w:rFonts w:ascii="Times New Roman" w:hAnsi="Times New Roman"/>
              </w:rPr>
              <w:t xml:space="preserve">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korsch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5B6EF0" w:rsidRPr="00AC72A9" w:rsidTr="00695994">
        <w:trPr>
          <w:trHeight w:val="424"/>
        </w:trPr>
        <w:tc>
          <w:tcPr>
            <w:tcW w:w="4706" w:type="dxa"/>
          </w:tcPr>
          <w:p w:rsidR="005B6EF0" w:rsidRPr="00AC72A9" w:rsidRDefault="005B6EF0" w:rsidP="00EF5D27">
            <w:pPr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>Факс: 905010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Расчетный счет: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rasch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5B6EF0" w:rsidRPr="00AC72A9" w:rsidTr="00695994">
        <w:trPr>
          <w:trHeight w:val="707"/>
        </w:trPr>
        <w:tc>
          <w:tcPr>
            <w:tcW w:w="4706" w:type="dxa"/>
          </w:tcPr>
          <w:p w:rsidR="005B6EF0" w:rsidRPr="00AC72A9" w:rsidRDefault="005B6EF0" w:rsidP="00EF5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ООО</w:t>
            </w:r>
            <w:r w:rsidRPr="00AC72A9">
              <w:rPr>
                <w:rFonts w:ascii="Times New Roman" w:hAnsi="Times New Roman"/>
                <w:bCs/>
              </w:rPr>
              <w:t xml:space="preserve"> «ТРЦ»  </w:t>
            </w:r>
            <w:r w:rsidRPr="00AC72A9">
              <w:rPr>
                <w:rFonts w:ascii="Times New Roman" w:hAnsi="Times New Roman"/>
              </w:rPr>
              <w:t>На основании агентского договора № 150 от 01.05.2011г.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Наименование банка: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</w:rPr>
              <w:t>nazv_bank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5B6EF0" w:rsidRPr="00AC72A9" w:rsidTr="00695994">
        <w:tc>
          <w:tcPr>
            <w:tcW w:w="4706" w:type="dxa"/>
          </w:tcPr>
          <w:p w:rsidR="005B6EF0" w:rsidRPr="00940895" w:rsidRDefault="005B6EF0" w:rsidP="00EF5D2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40895">
              <w:rPr>
                <w:rFonts w:ascii="Times New Roman" w:hAnsi="Times New Roman"/>
              </w:rPr>
              <w:t>Юр.адрес</w:t>
            </w:r>
            <w:proofErr w:type="spellEnd"/>
            <w:r w:rsidRPr="00940895">
              <w:rPr>
                <w:rFonts w:ascii="Times New Roman" w:hAnsi="Times New Roman"/>
              </w:rPr>
              <w:t xml:space="preserve">: </w:t>
            </w:r>
            <w:proofErr w:type="spellStart"/>
            <w:r w:rsidRPr="00940895">
              <w:rPr>
                <w:rFonts w:ascii="Times New Roman" w:hAnsi="Times New Roman"/>
              </w:rPr>
              <w:t>г</w:t>
            </w:r>
            <w:proofErr w:type="gramStart"/>
            <w:r w:rsidRPr="00940895">
              <w:rPr>
                <w:rFonts w:ascii="Times New Roman" w:hAnsi="Times New Roman"/>
              </w:rPr>
              <w:t>.Т</w:t>
            </w:r>
            <w:proofErr w:type="gramEnd"/>
            <w:r w:rsidRPr="00940895">
              <w:rPr>
                <w:rFonts w:ascii="Times New Roman" w:hAnsi="Times New Roman"/>
              </w:rPr>
              <w:t>омск</w:t>
            </w:r>
            <w:proofErr w:type="spellEnd"/>
            <w:r w:rsidRPr="00940895">
              <w:rPr>
                <w:rFonts w:ascii="Times New Roman" w:hAnsi="Times New Roman"/>
              </w:rPr>
              <w:t>.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КПП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kpp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5B6EF0" w:rsidRPr="00AC72A9" w:rsidTr="00695994">
        <w:tc>
          <w:tcPr>
            <w:tcW w:w="4706" w:type="dxa"/>
          </w:tcPr>
          <w:p w:rsidR="005B6EF0" w:rsidRPr="00940895" w:rsidRDefault="005B6EF0" w:rsidP="00EF5D27">
            <w:pPr>
              <w:spacing w:after="0" w:line="240" w:lineRule="auto"/>
              <w:rPr>
                <w:rFonts w:ascii="Times New Roman" w:hAnsi="Times New Roman"/>
              </w:rPr>
            </w:pPr>
            <w:r w:rsidRPr="00940895">
              <w:rPr>
                <w:rFonts w:ascii="Times New Roman" w:hAnsi="Times New Roman"/>
              </w:rPr>
              <w:t>Почт.адрес:634021,г</w:t>
            </w:r>
            <w:proofErr w:type="gramStart"/>
            <w:r w:rsidRPr="00940895">
              <w:rPr>
                <w:rFonts w:ascii="Times New Roman" w:hAnsi="Times New Roman"/>
              </w:rPr>
              <w:t>.Т</w:t>
            </w:r>
            <w:proofErr w:type="gramEnd"/>
            <w:r w:rsidRPr="00940895">
              <w:rPr>
                <w:rFonts w:ascii="Times New Roman" w:hAnsi="Times New Roman"/>
              </w:rPr>
              <w:t>омск,ул.</w:t>
            </w:r>
            <w:r>
              <w:rPr>
                <w:rFonts w:ascii="Times New Roman" w:hAnsi="Times New Roman"/>
              </w:rPr>
              <w:t>Елизаровых</w:t>
            </w:r>
            <w:r w:rsidRPr="0094089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79/2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ОКВЭД </w:t>
            </w:r>
          </w:p>
        </w:tc>
      </w:tr>
      <w:tr w:rsidR="005B6EF0" w:rsidRPr="00AC72A9" w:rsidTr="00695994">
        <w:tc>
          <w:tcPr>
            <w:tcW w:w="4706" w:type="dxa"/>
          </w:tcPr>
          <w:p w:rsidR="005B6EF0" w:rsidRPr="00AC72A9" w:rsidRDefault="005B6EF0" w:rsidP="00E104B7">
            <w:pPr>
              <w:pStyle w:val="1"/>
              <w:rPr>
                <w:sz w:val="22"/>
                <w:szCs w:val="22"/>
              </w:rPr>
            </w:pPr>
            <w:r w:rsidRPr="00AC72A9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7017374198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ОКПО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okpo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5B6EF0" w:rsidRPr="00AC72A9" w:rsidTr="00695994">
        <w:tc>
          <w:tcPr>
            <w:tcW w:w="4706" w:type="dxa"/>
          </w:tcPr>
          <w:p w:rsidR="005B6EF0" w:rsidRPr="008B75D3" w:rsidRDefault="005B6EF0" w:rsidP="008B75D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CB9">
              <w:rPr>
                <w:rFonts w:ascii="Times New Roman" w:hAnsi="Times New Roman"/>
              </w:rPr>
              <w:t xml:space="preserve">БИК </w:t>
            </w:r>
            <w:r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  <w:lang w:val="en-US"/>
              </w:rPr>
              <w:t>5004816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Телефон: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telephon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5B6EF0" w:rsidRPr="00AC72A9" w:rsidTr="00695994">
        <w:tc>
          <w:tcPr>
            <w:tcW w:w="4706" w:type="dxa"/>
          </w:tcPr>
          <w:p w:rsidR="005B6EF0" w:rsidRPr="008B75D3" w:rsidRDefault="005B6EF0" w:rsidP="008B75D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6C51ED">
              <w:rPr>
                <w:rFonts w:ascii="Times New Roman" w:hAnsi="Times New Roman"/>
              </w:rPr>
              <w:t>Кор. счет</w:t>
            </w:r>
            <w:proofErr w:type="gramEnd"/>
            <w:r w:rsidRPr="006C51ED">
              <w:rPr>
                <w:rFonts w:ascii="Times New Roman" w:hAnsi="Times New Roman"/>
              </w:rPr>
              <w:t>.: 30101</w:t>
            </w:r>
            <w:r>
              <w:rPr>
                <w:rFonts w:ascii="Times New Roman" w:hAnsi="Times New Roman"/>
                <w:lang w:val="en-US"/>
              </w:rPr>
              <w:t>810500000000816</w:t>
            </w:r>
          </w:p>
        </w:tc>
        <w:tc>
          <w:tcPr>
            <w:tcW w:w="4706" w:type="dxa"/>
          </w:tcPr>
          <w:p w:rsidR="005B6EF0" w:rsidRPr="00AC72A9" w:rsidRDefault="005B6EF0" w:rsidP="005B6EF0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>Факс</w:t>
            </w:r>
            <w:r>
              <w:rPr>
                <w:rFonts w:ascii="Times New Roman" w:hAnsi="Times New Roman"/>
              </w:rPr>
              <w:t>:</w:t>
            </w:r>
            <w:r w:rsidRPr="009B3AB6">
              <w:rPr>
                <w:rFonts w:ascii="Times New Roman" w:hAnsi="Times New Roman"/>
                <w:color w:val="FF0000"/>
              </w:rPr>
              <w:t xml:space="preserve"> [</w:t>
            </w:r>
            <w:r w:rsidRPr="009B3AB6">
              <w:rPr>
                <w:rFonts w:ascii="Times New Roman" w:hAnsi="Times New Roman"/>
                <w:color w:val="FF0000"/>
                <w:lang w:val="en-US"/>
              </w:rPr>
              <w:t>fax</w:t>
            </w:r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1B385C" w:rsidRPr="00AC72A9" w:rsidTr="00695994">
        <w:tc>
          <w:tcPr>
            <w:tcW w:w="4706" w:type="dxa"/>
          </w:tcPr>
          <w:p w:rsidR="001B385C" w:rsidRPr="008B75D3" w:rsidRDefault="006C51ED" w:rsidP="008B75D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51ED">
              <w:rPr>
                <w:rFonts w:ascii="Times New Roman" w:hAnsi="Times New Roman"/>
              </w:rPr>
              <w:t>Расчетный счет: 4070281</w:t>
            </w:r>
            <w:r w:rsidR="008B75D3">
              <w:rPr>
                <w:rFonts w:ascii="Times New Roman" w:hAnsi="Times New Roman"/>
                <w:lang w:val="en-US"/>
              </w:rPr>
              <w:t>0104000009434</w:t>
            </w:r>
          </w:p>
        </w:tc>
        <w:tc>
          <w:tcPr>
            <w:tcW w:w="4706" w:type="dxa"/>
          </w:tcPr>
          <w:p w:rsidR="001B385C" w:rsidRPr="00AC72A9" w:rsidRDefault="001B385C" w:rsidP="00EF5D27">
            <w:pPr>
              <w:spacing w:after="0"/>
              <w:rPr>
                <w:rFonts w:ascii="Times New Roman" w:hAnsi="Times New Roman"/>
              </w:rPr>
            </w:pPr>
          </w:p>
        </w:tc>
      </w:tr>
      <w:tr w:rsidR="001B385C" w:rsidRPr="000D1DE5" w:rsidTr="00695994">
        <w:trPr>
          <w:trHeight w:val="690"/>
        </w:trPr>
        <w:tc>
          <w:tcPr>
            <w:tcW w:w="4706" w:type="dxa"/>
          </w:tcPr>
          <w:p w:rsidR="001B385C" w:rsidRPr="008B75D3" w:rsidRDefault="006C51ED" w:rsidP="008B75D3">
            <w:pPr>
              <w:spacing w:after="0" w:line="240" w:lineRule="auto"/>
              <w:rPr>
                <w:rFonts w:ascii="Times New Roman" w:hAnsi="Times New Roman"/>
              </w:rPr>
            </w:pPr>
            <w:r w:rsidRPr="006C51ED">
              <w:rPr>
                <w:rFonts w:ascii="Times New Roman" w:hAnsi="Times New Roman"/>
              </w:rPr>
              <w:t xml:space="preserve">Наименование банка: </w:t>
            </w:r>
            <w:r w:rsidR="008B75D3">
              <w:rPr>
                <w:rFonts w:ascii="Times New Roman" w:hAnsi="Times New Roman"/>
              </w:rPr>
              <w:t>в Сибирском филиале ПАО «Промсвязьбанк», г. Новосибирск</w:t>
            </w:r>
          </w:p>
        </w:tc>
        <w:tc>
          <w:tcPr>
            <w:tcW w:w="4706" w:type="dxa"/>
          </w:tcPr>
          <w:p w:rsidR="001B385C" w:rsidRPr="00940895" w:rsidRDefault="001B385C" w:rsidP="00EF5D27">
            <w:pPr>
              <w:spacing w:after="0"/>
              <w:rPr>
                <w:rFonts w:ascii="Times New Roman" w:hAnsi="Times New Roman"/>
              </w:rPr>
            </w:pPr>
          </w:p>
        </w:tc>
      </w:tr>
      <w:tr w:rsidR="001B385C" w:rsidRPr="000D1DE5" w:rsidTr="00695994">
        <w:tc>
          <w:tcPr>
            <w:tcW w:w="4706" w:type="dxa"/>
          </w:tcPr>
          <w:p w:rsidR="001B385C" w:rsidRPr="00940895" w:rsidRDefault="001B385C" w:rsidP="00EF5D27">
            <w:pPr>
              <w:spacing w:after="0" w:line="240" w:lineRule="auto"/>
              <w:rPr>
                <w:rFonts w:ascii="Times New Roman" w:hAnsi="Times New Roman"/>
              </w:rPr>
            </w:pPr>
            <w:r w:rsidRPr="00940895">
              <w:rPr>
                <w:rFonts w:ascii="Times New Roman" w:hAnsi="Times New Roman"/>
              </w:rPr>
              <w:t>КПП 701701001</w:t>
            </w:r>
          </w:p>
        </w:tc>
        <w:tc>
          <w:tcPr>
            <w:tcW w:w="4706" w:type="dxa"/>
          </w:tcPr>
          <w:p w:rsidR="001B385C" w:rsidRPr="00940895" w:rsidRDefault="001B385C" w:rsidP="00EF5D27">
            <w:pPr>
              <w:spacing w:after="0"/>
              <w:rPr>
                <w:rFonts w:ascii="Times New Roman" w:hAnsi="Times New Roman"/>
              </w:rPr>
            </w:pPr>
          </w:p>
        </w:tc>
      </w:tr>
      <w:tr w:rsidR="001B385C" w:rsidRPr="000D1DE5" w:rsidTr="00695994">
        <w:tc>
          <w:tcPr>
            <w:tcW w:w="4706" w:type="dxa"/>
          </w:tcPr>
          <w:p w:rsidR="001B385C" w:rsidRPr="00940895" w:rsidRDefault="006C51ED" w:rsidP="00EF5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ОКВЭД 82.99</w:t>
            </w:r>
          </w:p>
        </w:tc>
        <w:tc>
          <w:tcPr>
            <w:tcW w:w="4706" w:type="dxa"/>
          </w:tcPr>
          <w:p w:rsidR="001B385C" w:rsidRPr="00940895" w:rsidRDefault="001B385C" w:rsidP="00EF5D27">
            <w:pPr>
              <w:spacing w:after="0"/>
              <w:rPr>
                <w:rFonts w:ascii="Times New Roman" w:hAnsi="Times New Roman"/>
              </w:rPr>
            </w:pPr>
          </w:p>
        </w:tc>
      </w:tr>
      <w:tr w:rsidR="001B385C" w:rsidRPr="000D1DE5" w:rsidTr="00695994">
        <w:tc>
          <w:tcPr>
            <w:tcW w:w="4706" w:type="dxa"/>
          </w:tcPr>
          <w:p w:rsidR="001B385C" w:rsidRPr="00940895" w:rsidRDefault="001B385C" w:rsidP="00EF5D27">
            <w:pPr>
              <w:spacing w:after="0" w:line="240" w:lineRule="auto"/>
              <w:rPr>
                <w:rFonts w:ascii="Times New Roman" w:hAnsi="Times New Roman"/>
              </w:rPr>
            </w:pPr>
            <w:r w:rsidRPr="00940895">
              <w:rPr>
                <w:rFonts w:ascii="Times New Roman" w:hAnsi="Times New Roman"/>
              </w:rPr>
              <w:t>ОКПО 61216375</w:t>
            </w:r>
          </w:p>
        </w:tc>
        <w:tc>
          <w:tcPr>
            <w:tcW w:w="4706" w:type="dxa"/>
          </w:tcPr>
          <w:p w:rsidR="001B385C" w:rsidRPr="00940895" w:rsidRDefault="001B385C" w:rsidP="00EF5D27">
            <w:pPr>
              <w:spacing w:after="0"/>
              <w:rPr>
                <w:rFonts w:ascii="Times New Roman" w:hAnsi="Times New Roman"/>
              </w:rPr>
            </w:pPr>
          </w:p>
        </w:tc>
      </w:tr>
      <w:tr w:rsidR="001B385C" w:rsidRPr="000D1DE5" w:rsidTr="00695994">
        <w:tc>
          <w:tcPr>
            <w:tcW w:w="4706" w:type="dxa"/>
          </w:tcPr>
          <w:p w:rsidR="001B385C" w:rsidRPr="008B75D3" w:rsidRDefault="001B385C" w:rsidP="00EF5D27">
            <w:pPr>
              <w:spacing w:after="0" w:line="240" w:lineRule="auto"/>
              <w:rPr>
                <w:rFonts w:ascii="Times New Roman" w:hAnsi="Times New Roman"/>
              </w:rPr>
            </w:pPr>
            <w:r w:rsidRPr="00940895">
              <w:rPr>
                <w:rFonts w:ascii="Times New Roman" w:hAnsi="Times New Roman"/>
              </w:rPr>
              <w:t>Телефон:90-41-30</w:t>
            </w:r>
          </w:p>
        </w:tc>
        <w:tc>
          <w:tcPr>
            <w:tcW w:w="4706" w:type="dxa"/>
          </w:tcPr>
          <w:p w:rsidR="001B385C" w:rsidRPr="00940895" w:rsidRDefault="001B385C" w:rsidP="00EF5D27">
            <w:pPr>
              <w:spacing w:after="0"/>
              <w:rPr>
                <w:rFonts w:ascii="Times New Roman" w:hAnsi="Times New Roman"/>
              </w:rPr>
            </w:pPr>
          </w:p>
        </w:tc>
      </w:tr>
      <w:tr w:rsidR="001B385C" w:rsidRPr="0048505F" w:rsidTr="00695994">
        <w:tc>
          <w:tcPr>
            <w:tcW w:w="4706" w:type="dxa"/>
          </w:tcPr>
          <w:p w:rsidR="001B385C" w:rsidRPr="00940895" w:rsidRDefault="001B385C" w:rsidP="00EF5D2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0895">
              <w:rPr>
                <w:rFonts w:ascii="Times New Roman" w:hAnsi="Times New Roman"/>
              </w:rPr>
              <w:t>Е</w:t>
            </w:r>
            <w:r w:rsidRPr="00B327D5">
              <w:rPr>
                <w:rFonts w:ascii="Times New Roman" w:hAnsi="Times New Roman"/>
                <w:lang w:val="en-US"/>
              </w:rPr>
              <w:t xml:space="preserve"> </w:t>
            </w:r>
            <w:r w:rsidRPr="00940895">
              <w:rPr>
                <w:rFonts w:ascii="Times New Roman" w:hAnsi="Times New Roman"/>
                <w:lang w:val="en-US"/>
              </w:rPr>
              <w:t>mail</w:t>
            </w:r>
            <w:r w:rsidRPr="00B327D5">
              <w:rPr>
                <w:rFonts w:ascii="Times New Roman" w:hAnsi="Times New Roman"/>
                <w:lang w:val="en-US"/>
              </w:rPr>
              <w:t xml:space="preserve">: </w:t>
            </w:r>
            <w:hyperlink r:id="rId31" w:history="1">
              <w:r w:rsidRPr="00940895">
                <w:rPr>
                  <w:rStyle w:val="a7"/>
                  <w:rFonts w:ascii="Times New Roman" w:hAnsi="Times New Roman"/>
                  <w:lang w:val="en-US"/>
                </w:rPr>
                <w:t>SECRETAR@TOMRC.RU</w:t>
              </w:r>
            </w:hyperlink>
            <w:r w:rsidRPr="00940895">
              <w:rPr>
                <w:rFonts w:ascii="Times New Roman" w:hAnsi="Times New Roman"/>
                <w:lang w:val="en-US"/>
              </w:rPr>
              <w:t>, 90-40-01</w:t>
            </w:r>
          </w:p>
        </w:tc>
        <w:tc>
          <w:tcPr>
            <w:tcW w:w="4706" w:type="dxa"/>
          </w:tcPr>
          <w:p w:rsidR="001B385C" w:rsidRPr="00940895" w:rsidRDefault="001B385C" w:rsidP="00EF5D27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</w:tbl>
    <w:p w:rsidR="001B385C" w:rsidRPr="00E56B49" w:rsidRDefault="001B385C" w:rsidP="001B385C">
      <w:pPr>
        <w:widowControl w:val="0"/>
        <w:tabs>
          <w:tab w:val="left" w:pos="39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en-US"/>
        </w:rPr>
      </w:pPr>
    </w:p>
    <w:p w:rsidR="00221355" w:rsidRDefault="00221355" w:rsidP="00B174B8">
      <w:pPr>
        <w:widowControl w:val="0"/>
        <w:tabs>
          <w:tab w:val="left" w:pos="39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en-US"/>
        </w:rPr>
      </w:pPr>
    </w:p>
    <w:p w:rsidR="00493766" w:rsidRPr="00663332" w:rsidRDefault="00493766" w:rsidP="00493766">
      <w:pPr>
        <w:pStyle w:val="ConsPlusCell"/>
        <w:rPr>
          <w:rFonts w:ascii="Times New Roman" w:hAnsi="Times New Roman" w:cs="Times New Roman"/>
          <w:lang w:val="en-US"/>
        </w:rPr>
      </w:pPr>
    </w:p>
    <w:p w:rsidR="003362C1" w:rsidRPr="00663332" w:rsidRDefault="003362C1" w:rsidP="00493766">
      <w:pPr>
        <w:pStyle w:val="ConsPlusCell"/>
        <w:rPr>
          <w:rFonts w:ascii="Times New Roman" w:hAnsi="Times New Roman" w:cs="Times New Roman"/>
          <w:lang w:val="en-US"/>
        </w:rPr>
      </w:pPr>
    </w:p>
    <w:p w:rsidR="003362C1" w:rsidRPr="00663332" w:rsidRDefault="003362C1" w:rsidP="00493766">
      <w:pPr>
        <w:pStyle w:val="ConsPlusCell"/>
        <w:rPr>
          <w:rFonts w:ascii="Times New Roman" w:hAnsi="Times New Roman" w:cs="Times New Roman"/>
          <w:lang w:val="en-US"/>
        </w:rPr>
      </w:pPr>
    </w:p>
    <w:p w:rsidR="003362C1" w:rsidRPr="00663332" w:rsidRDefault="003362C1" w:rsidP="00493766">
      <w:pPr>
        <w:pStyle w:val="ConsPlusCell"/>
        <w:rPr>
          <w:rFonts w:ascii="Times New Roman" w:hAnsi="Times New Roman" w:cs="Times New Roman"/>
          <w:lang w:val="en-US"/>
        </w:rPr>
      </w:pPr>
    </w:p>
    <w:p w:rsidR="00570513" w:rsidRPr="003B6E17" w:rsidRDefault="00570513" w:rsidP="00493766">
      <w:pPr>
        <w:pStyle w:val="ConsPlusCell"/>
        <w:rPr>
          <w:rFonts w:ascii="Times New Roman" w:hAnsi="Times New Roman" w:cs="Times New Roman"/>
          <w:lang w:val="en-US"/>
        </w:rPr>
      </w:pPr>
    </w:p>
    <w:p w:rsidR="00570513" w:rsidRPr="003B6E17" w:rsidRDefault="00570513" w:rsidP="00493766">
      <w:pPr>
        <w:pStyle w:val="ConsPlusCell"/>
        <w:rPr>
          <w:rFonts w:ascii="Times New Roman" w:hAnsi="Times New Roman" w:cs="Times New Roman"/>
          <w:lang w:val="en-US"/>
        </w:rPr>
      </w:pPr>
    </w:p>
    <w:p w:rsidR="00570513" w:rsidRPr="00AB5100" w:rsidRDefault="00570513" w:rsidP="00570513">
      <w:pPr>
        <w:pStyle w:val="ConsPlusCell"/>
        <w:rPr>
          <w:rFonts w:ascii="Times New Roman" w:hAnsi="Times New Roman" w:cs="Times New Roman"/>
        </w:rPr>
      </w:pPr>
      <w:r w:rsidRPr="00AB5100">
        <w:rPr>
          <w:rFonts w:ascii="Times New Roman" w:hAnsi="Times New Roman" w:cs="Times New Roman"/>
        </w:rPr>
        <w:t>Организация  ВКХ                                                                       Абонент</w:t>
      </w:r>
    </w:p>
    <w:p w:rsidR="00570513" w:rsidRPr="00AB5100" w:rsidRDefault="00570513" w:rsidP="00570513">
      <w:pPr>
        <w:tabs>
          <w:tab w:val="left" w:pos="5400"/>
        </w:tabs>
        <w:spacing w:after="0" w:line="240" w:lineRule="auto"/>
        <w:rPr>
          <w:rFonts w:ascii="Times New Roman" w:hAnsi="Times New Roman"/>
        </w:rPr>
      </w:pPr>
      <w:r w:rsidRPr="00AB5100">
        <w:rPr>
          <w:rFonts w:ascii="Times New Roman" w:hAnsi="Times New Roman"/>
        </w:rPr>
        <w:t>___________________/</w:t>
      </w:r>
      <w:proofErr w:type="spellStart"/>
      <w:r w:rsidRPr="00AB5100">
        <w:rPr>
          <w:rFonts w:ascii="Times New Roman" w:hAnsi="Times New Roman"/>
        </w:rPr>
        <w:t>И.А.Багина</w:t>
      </w:r>
      <w:proofErr w:type="spellEnd"/>
      <w:r w:rsidRPr="00AB5100">
        <w:rPr>
          <w:rFonts w:ascii="Times New Roman" w:hAnsi="Times New Roman"/>
        </w:rPr>
        <w:t xml:space="preserve"> /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__________________/_____________/</w:t>
      </w:r>
    </w:p>
    <w:p w:rsidR="00570513" w:rsidRPr="00AB5100" w:rsidRDefault="00570513" w:rsidP="00570513">
      <w:pPr>
        <w:spacing w:after="0" w:line="240" w:lineRule="auto"/>
        <w:rPr>
          <w:rFonts w:ascii="Times New Roman" w:hAnsi="Times New Roman"/>
        </w:rPr>
      </w:pPr>
      <w:r w:rsidRPr="00AB5100">
        <w:rPr>
          <w:rFonts w:ascii="Times New Roman" w:hAnsi="Times New Roman"/>
        </w:rPr>
        <w:t xml:space="preserve">М.П.                                                                                        </w:t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М.П.</w:t>
      </w:r>
    </w:p>
    <w:p w:rsidR="00570513" w:rsidRPr="00AB5100" w:rsidRDefault="00570513" w:rsidP="00570513">
      <w:pPr>
        <w:pStyle w:val="ConsPlusCell"/>
        <w:rPr>
          <w:rFonts w:ascii="Times New Roman" w:hAnsi="Times New Roman" w:cs="Times New Roman"/>
        </w:rPr>
      </w:pPr>
      <w:r w:rsidRPr="00AB5100">
        <w:rPr>
          <w:rFonts w:ascii="Times New Roman" w:hAnsi="Times New Roman" w:cs="Times New Roman"/>
        </w:rPr>
        <w:t>"__" ___________ 20__ г.                                                            "__" ___________ 20__ г.</w:t>
      </w:r>
    </w:p>
    <w:p w:rsidR="00AF290E" w:rsidRPr="003B6E17" w:rsidRDefault="00127975" w:rsidP="00AE2AB5">
      <w:pPr>
        <w:widowControl w:val="0"/>
        <w:tabs>
          <w:tab w:val="left" w:pos="39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B6E17">
        <w:rPr>
          <w:rFonts w:ascii="Times New Roman" w:hAnsi="Times New Roman"/>
        </w:rPr>
        <w:br w:type="page"/>
      </w:r>
    </w:p>
    <w:p w:rsidR="003B1EF9" w:rsidRPr="000D1DE5" w:rsidRDefault="003B1EF9" w:rsidP="003B1EF9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r w:rsidRPr="003B6E17">
        <w:rPr>
          <w:rFonts w:ascii="Times New Roman" w:hAnsi="Times New Roman"/>
        </w:rPr>
        <w:lastRenderedPageBreak/>
        <w:tab/>
      </w:r>
      <w:r w:rsidRPr="003B6E17">
        <w:rPr>
          <w:rFonts w:ascii="Times New Roman" w:hAnsi="Times New Roman"/>
        </w:rPr>
        <w:tab/>
      </w:r>
      <w:r w:rsidRPr="003B6E17">
        <w:rPr>
          <w:rFonts w:ascii="Times New Roman" w:hAnsi="Times New Roman"/>
        </w:rPr>
        <w:tab/>
      </w:r>
      <w:r w:rsidRPr="003B6E17">
        <w:rPr>
          <w:rFonts w:ascii="Times New Roman" w:hAnsi="Times New Roman"/>
        </w:rPr>
        <w:tab/>
      </w:r>
      <w:r w:rsidRPr="003B6E17">
        <w:rPr>
          <w:rFonts w:ascii="Times New Roman" w:hAnsi="Times New Roman"/>
        </w:rPr>
        <w:tab/>
      </w:r>
      <w:r w:rsidRPr="003B6E17">
        <w:rPr>
          <w:rFonts w:ascii="Times New Roman" w:hAnsi="Times New Roman"/>
        </w:rPr>
        <w:tab/>
      </w:r>
      <w:r w:rsidRPr="003B6E17">
        <w:rPr>
          <w:rFonts w:ascii="Times New Roman" w:hAnsi="Times New Roman"/>
        </w:rPr>
        <w:tab/>
      </w:r>
      <w:r w:rsidRPr="003B6E17">
        <w:rPr>
          <w:rFonts w:ascii="Times New Roman" w:hAnsi="Times New Roman"/>
        </w:rPr>
        <w:tab/>
      </w:r>
      <w:r w:rsidRPr="003B6E17">
        <w:rPr>
          <w:rFonts w:ascii="Times New Roman" w:hAnsi="Times New Roman"/>
        </w:rPr>
        <w:tab/>
        <w:t xml:space="preserve">     </w:t>
      </w:r>
      <w:r w:rsidRPr="000D1DE5">
        <w:rPr>
          <w:rFonts w:ascii="Times New Roman" w:hAnsi="Times New Roman"/>
        </w:rPr>
        <w:t>Приложение N 1</w:t>
      </w:r>
    </w:p>
    <w:p w:rsidR="003B1EF9" w:rsidRPr="000D1DE5" w:rsidRDefault="003B1EF9" w:rsidP="001B385C">
      <w:pPr>
        <w:widowControl w:val="0"/>
        <w:tabs>
          <w:tab w:val="left" w:pos="595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2D3202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</w:t>
      </w:r>
      <w:r w:rsidR="005B6EF0">
        <w:rPr>
          <w:rFonts w:ascii="Times New Roman" w:hAnsi="Times New Roman"/>
        </w:rPr>
        <w:t>к</w:t>
      </w:r>
      <w:r w:rsidR="005B6EF0" w:rsidRPr="009B3AB6">
        <w:rPr>
          <w:rFonts w:ascii="Times New Roman" w:hAnsi="Times New Roman"/>
        </w:rPr>
        <w:t xml:space="preserve"> договору</w:t>
      </w:r>
      <w:r w:rsidR="005B6EF0" w:rsidRPr="002D3202">
        <w:rPr>
          <w:rFonts w:ascii="Times New Roman" w:hAnsi="Times New Roman"/>
        </w:rPr>
        <w:t xml:space="preserve"> </w:t>
      </w:r>
      <w:r w:rsidR="005B6EF0" w:rsidRPr="009B3AB6">
        <w:rPr>
          <w:rFonts w:ascii="Times New Roman" w:hAnsi="Times New Roman"/>
        </w:rPr>
        <w:t>№ [</w:t>
      </w:r>
      <w:r w:rsidR="005B6EF0" w:rsidRPr="009B3AB6">
        <w:rPr>
          <w:rFonts w:ascii="Times New Roman" w:hAnsi="Times New Roman"/>
          <w:lang w:val="en-US"/>
        </w:rPr>
        <w:t>f</w:t>
      </w:r>
      <w:r w:rsidR="005B6EF0" w:rsidRPr="009B3AB6">
        <w:rPr>
          <w:rFonts w:ascii="Times New Roman" w:hAnsi="Times New Roman"/>
        </w:rPr>
        <w:t>_</w:t>
      </w:r>
      <w:proofErr w:type="spellStart"/>
      <w:r w:rsidR="005B6EF0" w:rsidRPr="009B3AB6">
        <w:rPr>
          <w:rFonts w:ascii="Times New Roman" w:hAnsi="Times New Roman"/>
          <w:lang w:val="en-US"/>
        </w:rPr>
        <w:t>num</w:t>
      </w:r>
      <w:proofErr w:type="spellEnd"/>
      <w:r w:rsidR="005B6EF0" w:rsidRPr="009B3AB6">
        <w:rPr>
          <w:rFonts w:ascii="Times New Roman" w:hAnsi="Times New Roman"/>
        </w:rPr>
        <w:t>_</w:t>
      </w:r>
      <w:r w:rsidR="005B6EF0" w:rsidRPr="009B3AB6">
        <w:rPr>
          <w:rFonts w:ascii="Times New Roman" w:hAnsi="Times New Roman"/>
          <w:lang w:val="en-US"/>
        </w:rPr>
        <w:t>ab</w:t>
      </w:r>
      <w:r w:rsidR="005B6EF0" w:rsidRPr="009B3AB6">
        <w:rPr>
          <w:rFonts w:ascii="Times New Roman" w:hAnsi="Times New Roman"/>
        </w:rPr>
        <w:t>] от [</w:t>
      </w:r>
      <w:r w:rsidR="005B6EF0" w:rsidRPr="009B3AB6">
        <w:rPr>
          <w:rFonts w:ascii="Times New Roman" w:hAnsi="Times New Roman"/>
          <w:lang w:val="en-US"/>
        </w:rPr>
        <w:t>date</w:t>
      </w:r>
      <w:r w:rsidR="005B6EF0" w:rsidRPr="009B3AB6">
        <w:rPr>
          <w:rFonts w:ascii="Times New Roman" w:hAnsi="Times New Roman"/>
        </w:rPr>
        <w:t>_</w:t>
      </w:r>
      <w:r w:rsidR="005B6EF0" w:rsidRPr="009B3AB6">
        <w:rPr>
          <w:rFonts w:ascii="Times New Roman" w:hAnsi="Times New Roman"/>
          <w:lang w:val="en-US"/>
        </w:rPr>
        <w:t>dog</w:t>
      </w:r>
      <w:r w:rsidR="005B6EF0" w:rsidRPr="009B3AB6">
        <w:rPr>
          <w:rFonts w:ascii="Times New Roman" w:hAnsi="Times New Roman"/>
        </w:rPr>
        <w:t>]</w:t>
      </w:r>
    </w:p>
    <w:p w:rsidR="003B1EF9" w:rsidRPr="000D1DE5" w:rsidRDefault="00373E2F" w:rsidP="003B1EF9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водоотведения</w:t>
      </w:r>
      <w:r w:rsidR="003B1EF9">
        <w:rPr>
          <w:rFonts w:ascii="Times New Roman" w:hAnsi="Times New Roman"/>
        </w:rPr>
        <w:t xml:space="preserve">                         </w:t>
      </w:r>
    </w:p>
    <w:p w:rsidR="003B1EF9" w:rsidRPr="000D1DE5" w:rsidRDefault="003B1EF9" w:rsidP="003B1E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АКТ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                 о разграничении балансовой принадлежности и эксплуатационной ответственности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r w:rsidRPr="000D1DE5">
        <w:rPr>
          <w:rFonts w:ascii="Times New Roman" w:hAnsi="Times New Roman" w:cs="Times New Roman"/>
          <w:sz w:val="22"/>
          <w:szCs w:val="22"/>
        </w:rPr>
        <w:t>,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i/>
        </w:rPr>
      </w:pPr>
      <w:r w:rsidRPr="000D1DE5">
        <w:rPr>
          <w:rFonts w:ascii="Times New Roman" w:hAnsi="Times New Roman" w:cs="Times New Roman"/>
          <w:i/>
        </w:rPr>
        <w:t xml:space="preserve">                                                                 (наименование организации)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0D1DE5">
        <w:rPr>
          <w:rFonts w:ascii="Times New Roman" w:hAnsi="Times New Roman" w:cs="Times New Roman"/>
          <w:sz w:val="22"/>
          <w:szCs w:val="22"/>
        </w:rPr>
        <w:t>именуемое</w:t>
      </w:r>
      <w:proofErr w:type="gramEnd"/>
      <w:r w:rsidRPr="000D1DE5">
        <w:rPr>
          <w:rFonts w:ascii="Times New Roman" w:hAnsi="Times New Roman" w:cs="Times New Roman"/>
          <w:sz w:val="22"/>
          <w:szCs w:val="22"/>
        </w:rPr>
        <w:t xml:space="preserve">    в   дальнейшем   организацией    водопроводно-канализационного хозяйства, в лице 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r w:rsidRPr="000D1DE5">
        <w:rPr>
          <w:rFonts w:ascii="Times New Roman" w:hAnsi="Times New Roman" w:cs="Times New Roman"/>
          <w:sz w:val="22"/>
          <w:szCs w:val="22"/>
        </w:rPr>
        <w:t>,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i/>
        </w:rPr>
      </w:pPr>
      <w:r w:rsidRPr="000D1DE5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</w:t>
      </w:r>
      <w:r w:rsidRPr="000D1DE5">
        <w:rPr>
          <w:rFonts w:ascii="Times New Roman" w:hAnsi="Times New Roman" w:cs="Times New Roman"/>
          <w:i/>
        </w:rPr>
        <w:t>(наименование должности, фамилия, имя, отчество)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0D1DE5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0D1DE5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_____________________________________________________________________,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i/>
        </w:rPr>
      </w:pPr>
      <w:r w:rsidRPr="000D1DE5">
        <w:rPr>
          <w:rFonts w:ascii="Times New Roman" w:hAnsi="Times New Roman" w:cs="Times New Roman"/>
          <w:i/>
        </w:rPr>
        <w:t xml:space="preserve">                                                                         (положение, устав, доверенность – указать нужное)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i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с одной стороны, и __________________________________________, именуемое  в дальнейшем абонентом,  </w:t>
      </w:r>
      <w:r w:rsidRPr="000D1DE5">
        <w:rPr>
          <w:rFonts w:ascii="Times New Roman" w:hAnsi="Times New Roman" w:cs="Times New Roman"/>
          <w:sz w:val="22"/>
          <w:szCs w:val="22"/>
        </w:rPr>
        <w:tab/>
      </w:r>
      <w:r w:rsidRPr="000D1DE5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</w:t>
      </w:r>
      <w:r w:rsidRPr="000D1DE5">
        <w:rPr>
          <w:rFonts w:ascii="Times New Roman" w:hAnsi="Times New Roman" w:cs="Times New Roman"/>
          <w:i/>
        </w:rPr>
        <w:t xml:space="preserve">                    (наименование организации)</w:t>
      </w:r>
      <w:r w:rsidRPr="000D1DE5">
        <w:rPr>
          <w:rFonts w:ascii="Times New Roman" w:hAnsi="Times New Roman" w:cs="Times New Roman"/>
          <w:i/>
        </w:rPr>
        <w:tab/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в лице ______________________________________________________________________________________,</w:t>
      </w:r>
    </w:p>
    <w:p w:rsidR="003B1EF9" w:rsidRPr="000D1DE5" w:rsidRDefault="003B1EF9" w:rsidP="003B1EF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D1DE5">
        <w:rPr>
          <w:rFonts w:ascii="Times New Roman" w:hAnsi="Times New Roman" w:cs="Times New Roman"/>
          <w:i/>
        </w:rPr>
        <w:t>(наименование должности - в случае заключения договора со стороны абонента юридическим лицом; фамилия, имя, отчество - в случае заключения договора со стороны абонента физическим лицом)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0D1DE5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0D1DE5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___________________________________________________________________,</w:t>
      </w:r>
    </w:p>
    <w:p w:rsidR="003B1EF9" w:rsidRPr="000D1DE5" w:rsidRDefault="003B1EF9" w:rsidP="003B1EF9">
      <w:pPr>
        <w:pStyle w:val="ConsPlusNonformat"/>
        <w:ind w:left="2124" w:firstLine="708"/>
        <w:rPr>
          <w:rFonts w:ascii="Times New Roman" w:hAnsi="Times New Roman" w:cs="Times New Roman"/>
          <w:i/>
        </w:rPr>
      </w:pPr>
      <w:proofErr w:type="gramStart"/>
      <w:r w:rsidRPr="000D1DE5">
        <w:rPr>
          <w:rFonts w:ascii="Times New Roman" w:hAnsi="Times New Roman" w:cs="Times New Roman"/>
          <w:i/>
        </w:rPr>
        <w:t>(положение, устав, доверенность – указать нужное в случае заключения договора со</w:t>
      </w:r>
      <w:proofErr w:type="gramEnd"/>
    </w:p>
    <w:p w:rsidR="003B1EF9" w:rsidRPr="000D1DE5" w:rsidRDefault="003B1EF9" w:rsidP="003B1EF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D1DE5">
        <w:rPr>
          <w:rFonts w:ascii="Times New Roman" w:hAnsi="Times New Roman" w:cs="Times New Roman"/>
          <w:i/>
        </w:rPr>
        <w:t>стороны абонента юридическим лицом)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с другой стороны, именуемые в  дальнейшем  сторонами,  составили  настоящий акт  о том, что границей раздела балансовой принадлежности по водопроводным и канализационным       сетям       абонента       и      организации водопроводно-канализационного хозяйства является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D1DE5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Pr="000D1DE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________________________________________________________________________________________.</w:t>
      </w: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Default="00570513" w:rsidP="00570513">
      <w:pPr>
        <w:pStyle w:val="ConsPlusCell"/>
        <w:rPr>
          <w:rFonts w:ascii="Times New Roman" w:hAnsi="Times New Roman" w:cs="Times New Roman"/>
        </w:rPr>
      </w:pPr>
    </w:p>
    <w:p w:rsidR="00570513" w:rsidRPr="00AB5100" w:rsidRDefault="00570513" w:rsidP="00570513">
      <w:pPr>
        <w:pStyle w:val="ConsPlusCell"/>
        <w:rPr>
          <w:rFonts w:ascii="Times New Roman" w:hAnsi="Times New Roman" w:cs="Times New Roman"/>
        </w:rPr>
      </w:pPr>
      <w:r w:rsidRPr="00AB5100">
        <w:rPr>
          <w:rFonts w:ascii="Times New Roman" w:hAnsi="Times New Roman" w:cs="Times New Roman"/>
        </w:rPr>
        <w:t>Организация  ВКХ                                                                       Абонент</w:t>
      </w:r>
    </w:p>
    <w:p w:rsidR="00570513" w:rsidRPr="00AB5100" w:rsidRDefault="00570513" w:rsidP="00570513">
      <w:pPr>
        <w:tabs>
          <w:tab w:val="left" w:pos="5400"/>
        </w:tabs>
        <w:spacing w:after="0" w:line="240" w:lineRule="auto"/>
        <w:rPr>
          <w:rFonts w:ascii="Times New Roman" w:hAnsi="Times New Roman"/>
        </w:rPr>
      </w:pPr>
      <w:r w:rsidRPr="00AB5100">
        <w:rPr>
          <w:rFonts w:ascii="Times New Roman" w:hAnsi="Times New Roman"/>
        </w:rPr>
        <w:t>___________________/</w:t>
      </w:r>
      <w:proofErr w:type="spellStart"/>
      <w:r w:rsidRPr="00AB5100">
        <w:rPr>
          <w:rFonts w:ascii="Times New Roman" w:hAnsi="Times New Roman"/>
        </w:rPr>
        <w:t>И.А.Багина</w:t>
      </w:r>
      <w:proofErr w:type="spellEnd"/>
      <w:r w:rsidRPr="00AB5100">
        <w:rPr>
          <w:rFonts w:ascii="Times New Roman" w:hAnsi="Times New Roman"/>
        </w:rPr>
        <w:t xml:space="preserve"> /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__________________/_____________/</w:t>
      </w:r>
    </w:p>
    <w:p w:rsidR="00570513" w:rsidRPr="00AB5100" w:rsidRDefault="00570513" w:rsidP="00570513">
      <w:pPr>
        <w:spacing w:after="0" w:line="240" w:lineRule="auto"/>
        <w:rPr>
          <w:rFonts w:ascii="Times New Roman" w:hAnsi="Times New Roman"/>
        </w:rPr>
      </w:pPr>
      <w:r w:rsidRPr="00AB5100">
        <w:rPr>
          <w:rFonts w:ascii="Times New Roman" w:hAnsi="Times New Roman"/>
        </w:rPr>
        <w:t xml:space="preserve">М.П.                                                                                        </w:t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М.П.</w:t>
      </w:r>
    </w:p>
    <w:p w:rsidR="00570513" w:rsidRPr="00AB5100" w:rsidRDefault="00570513" w:rsidP="00570513">
      <w:pPr>
        <w:pStyle w:val="ConsPlusCell"/>
        <w:rPr>
          <w:rFonts w:ascii="Times New Roman" w:hAnsi="Times New Roman" w:cs="Times New Roman"/>
        </w:rPr>
      </w:pPr>
      <w:r w:rsidRPr="00AB5100">
        <w:rPr>
          <w:rFonts w:ascii="Times New Roman" w:hAnsi="Times New Roman" w:cs="Times New Roman"/>
        </w:rPr>
        <w:t>"__" ___________ 20__ г.                                                            "__" ___________ 20__ г.</w:t>
      </w:r>
    </w:p>
    <w:p w:rsidR="008A121E" w:rsidRDefault="00AE2AB5" w:rsidP="002D3202">
      <w:pPr>
        <w:pStyle w:val="ConsPlusCell"/>
        <w:rPr>
          <w:rFonts w:ascii="Times New Roman" w:hAnsi="Times New Roman"/>
        </w:rPr>
      </w:pPr>
      <w:r>
        <w:rPr>
          <w:rFonts w:ascii="Times New Roman" w:hAnsi="Times New Roman" w:cs="Times New Roman"/>
        </w:rPr>
        <w:br w:type="page"/>
      </w:r>
      <w:r w:rsidR="008F35B9">
        <w:rPr>
          <w:rFonts w:ascii="Times New Roman" w:hAnsi="Times New Roman" w:cs="Times New Roman"/>
        </w:rPr>
        <w:lastRenderedPageBreak/>
        <w:br w:type="page"/>
      </w:r>
    </w:p>
    <w:p w:rsidR="008A121E" w:rsidRPr="000D1DE5" w:rsidRDefault="008A121E" w:rsidP="008A121E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Pr="000D1DE5">
        <w:rPr>
          <w:rFonts w:ascii="Times New Roman" w:hAnsi="Times New Roman"/>
        </w:rPr>
        <w:t xml:space="preserve">риложение N </w:t>
      </w:r>
      <w:r w:rsidR="002D3202">
        <w:rPr>
          <w:rFonts w:ascii="Times New Roman" w:hAnsi="Times New Roman"/>
        </w:rPr>
        <w:t>2</w:t>
      </w:r>
    </w:p>
    <w:p w:rsidR="008A121E" w:rsidRDefault="005B6EF0" w:rsidP="00373E2F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9B3AB6">
        <w:rPr>
          <w:rFonts w:ascii="Times New Roman" w:hAnsi="Times New Roman"/>
        </w:rPr>
        <w:t xml:space="preserve"> договору</w:t>
      </w:r>
      <w:r w:rsidRPr="002D3202">
        <w:rPr>
          <w:rFonts w:ascii="Times New Roman" w:hAnsi="Times New Roman"/>
        </w:rPr>
        <w:t xml:space="preserve"> </w:t>
      </w:r>
      <w:r w:rsidRPr="009B3AB6">
        <w:rPr>
          <w:rFonts w:ascii="Times New Roman" w:hAnsi="Times New Roman"/>
        </w:rPr>
        <w:t>№ [</w:t>
      </w:r>
      <w:r w:rsidRPr="009B3AB6">
        <w:rPr>
          <w:rFonts w:ascii="Times New Roman" w:hAnsi="Times New Roman"/>
          <w:lang w:val="en-US"/>
        </w:rPr>
        <w:t>f</w:t>
      </w:r>
      <w:r w:rsidRPr="009B3AB6">
        <w:rPr>
          <w:rFonts w:ascii="Times New Roman" w:hAnsi="Times New Roman"/>
        </w:rPr>
        <w:t>_</w:t>
      </w:r>
      <w:proofErr w:type="spellStart"/>
      <w:r w:rsidRPr="009B3AB6">
        <w:rPr>
          <w:rFonts w:ascii="Times New Roman" w:hAnsi="Times New Roman"/>
          <w:lang w:val="en-US"/>
        </w:rPr>
        <w:t>num</w:t>
      </w:r>
      <w:proofErr w:type="spellEnd"/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ab</w:t>
      </w:r>
      <w:r w:rsidRPr="009B3AB6">
        <w:rPr>
          <w:rFonts w:ascii="Times New Roman" w:hAnsi="Times New Roman"/>
        </w:rPr>
        <w:t>] от [</w:t>
      </w:r>
      <w:r w:rsidRPr="009B3AB6">
        <w:rPr>
          <w:rFonts w:ascii="Times New Roman" w:hAnsi="Times New Roman"/>
          <w:lang w:val="en-US"/>
        </w:rPr>
        <w:t>date</w:t>
      </w:r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dog</w:t>
      </w:r>
      <w:r w:rsidRPr="009B3AB6">
        <w:rPr>
          <w:rFonts w:ascii="Times New Roman" w:hAnsi="Times New Roman"/>
        </w:rPr>
        <w:t>]</w:t>
      </w:r>
    </w:p>
    <w:p w:rsidR="00373E2F" w:rsidRPr="000D1DE5" w:rsidRDefault="00373E2F" w:rsidP="00373E2F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водоотведения</w:t>
      </w:r>
    </w:p>
    <w:p w:rsidR="002D3202" w:rsidRDefault="002D3202" w:rsidP="008A12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B6EF0" w:rsidRDefault="005B6EF0" w:rsidP="005B6EF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Режим </w:t>
      </w:r>
      <w:r w:rsidRPr="000D1DE5">
        <w:rPr>
          <w:rFonts w:ascii="Times New Roman" w:hAnsi="Times New Roman" w:cs="Times New Roman"/>
          <w:sz w:val="22"/>
          <w:szCs w:val="22"/>
        </w:rPr>
        <w:t>приема сточных вод</w:t>
      </w:r>
      <w:r w:rsidRPr="00DC17E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 сведения о </w:t>
      </w:r>
      <w:r w:rsidRPr="000D1DE5">
        <w:rPr>
          <w:rFonts w:ascii="Times New Roman" w:hAnsi="Times New Roman" w:cs="Times New Roman"/>
          <w:sz w:val="22"/>
          <w:szCs w:val="22"/>
        </w:rPr>
        <w:t xml:space="preserve"> местах</w:t>
      </w:r>
    </w:p>
    <w:p w:rsidR="005B6EF0" w:rsidRPr="00DC17E1" w:rsidRDefault="005B6EF0" w:rsidP="005B6EF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отбора проб воды, сточных вод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B6EF0" w:rsidRPr="000D1DE5" w:rsidRDefault="005B6EF0" w:rsidP="005B6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06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7"/>
        <w:gridCol w:w="2263"/>
        <w:gridCol w:w="2410"/>
        <w:gridCol w:w="3402"/>
      </w:tblGrid>
      <w:tr w:rsidR="005B6EF0" w:rsidRPr="000D1DE5" w:rsidTr="005B6EF0">
        <w:trPr>
          <w:tblCellSpacing w:w="5" w:type="nil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8F7720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Абонента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0D1DE5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5" w:firstLine="5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0D1DE5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Максимальный расход сточных вод (часовой)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0D1DE5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Максимальный расход сточных вод (секундный)</w:t>
            </w:r>
          </w:p>
        </w:tc>
      </w:tr>
      <w:tr w:rsidR="005B6EF0" w:rsidRPr="000D1DE5" w:rsidTr="005B6EF0">
        <w:trPr>
          <w:tblCellSpacing w:w="5" w:type="nil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0D1DE5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0D1DE5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5" w:firstLine="5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0D1DE5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0D1DE5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5B6EF0" w:rsidRPr="004D4DE2" w:rsidTr="005B6EF0">
        <w:trPr>
          <w:tblCellSpacing w:w="5" w:type="nil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1F4C76" w:rsidRDefault="005B6EF0" w:rsidP="005B6EF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F4C76">
              <w:rPr>
                <w:rFonts w:ascii="Times New Roman" w:hAnsi="Times New Roman"/>
                <w:b/>
                <w:bCs/>
                <w:lang w:val="en-US"/>
              </w:rPr>
              <w:t>[</w:t>
            </w:r>
            <w:proofErr w:type="spellStart"/>
            <w:r w:rsidRPr="001F4C76">
              <w:rPr>
                <w:rFonts w:ascii="Times New Roman" w:hAnsi="Times New Roman"/>
                <w:color w:val="000000"/>
                <w:lang w:val="en-US"/>
              </w:rPr>
              <w:t>Dogovor_Print.</w:t>
            </w:r>
            <w:r w:rsidRPr="001F4C76">
              <w:rPr>
                <w:rFonts w:ascii="Times New Roman" w:hAnsi="Times New Roman"/>
                <w:color w:val="0000FF"/>
                <w:lang w:val="en-US"/>
              </w:rPr>
              <w:t>dbf</w:t>
            </w:r>
            <w:proofErr w:type="spellEnd"/>
            <w:r w:rsidRPr="001F4C76">
              <w:rPr>
                <w:rFonts w:ascii="Times New Roman" w:hAnsi="Times New Roman"/>
                <w:color w:val="0000FF"/>
                <w:lang w:val="en-US"/>
              </w:rPr>
              <w:t>&gt;</w:t>
            </w:r>
            <w:r w:rsidRPr="001F4C76">
              <w:rPr>
                <w:rFonts w:ascii="Times New Roman" w:hAnsi="Times New Roman"/>
                <w:lang w:val="en-US"/>
              </w:rPr>
              <w:t>]</w:t>
            </w:r>
            <w:r w:rsidRPr="001F4C76">
              <w:rPr>
                <w:rFonts w:ascii="Times New Roman" w:hAnsi="Times New Roman"/>
                <w:b/>
                <w:bCs/>
                <w:lang w:val="en-US"/>
              </w:rPr>
              <w:t>[&lt;</w:t>
            </w:r>
            <w:proofErr w:type="spellStart"/>
            <w:r w:rsidRPr="001F4C76">
              <w:rPr>
                <w:rFonts w:ascii="Times New Roman" w:hAnsi="Times New Roman"/>
                <w:color w:val="000000"/>
                <w:lang w:val="en-US"/>
              </w:rPr>
              <w:t>gr_print.</w:t>
            </w:r>
            <w:r w:rsidRPr="001F4C76">
              <w:rPr>
                <w:rFonts w:ascii="Times New Roman" w:hAnsi="Times New Roman"/>
                <w:color w:val="0000FF"/>
                <w:lang w:val="en-US"/>
              </w:rPr>
              <w:t>dbf</w:t>
            </w:r>
            <w:proofErr w:type="spellEnd"/>
            <w:r w:rsidRPr="001F4C76">
              <w:rPr>
                <w:rFonts w:ascii="Times New Roman" w:hAnsi="Times New Roman"/>
                <w:lang w:val="en-US"/>
              </w:rPr>
              <w:t>][&lt;</w:t>
            </w:r>
            <w:proofErr w:type="spellStart"/>
            <w:r w:rsidRPr="001F4C76">
              <w:rPr>
                <w:rFonts w:ascii="Times New Roman" w:hAnsi="Times New Roman"/>
                <w:lang w:val="en-US"/>
              </w:rPr>
              <w:t>Detal</w:t>
            </w:r>
            <w:proofErr w:type="spellEnd"/>
            <w:r w:rsidRPr="001F4C76">
              <w:rPr>
                <w:rFonts w:ascii="Times New Roman" w:hAnsi="Times New Roman"/>
                <w:lang w:val="en-US"/>
              </w:rPr>
              <w:t>][</w:t>
            </w:r>
            <w:proofErr w:type="spellStart"/>
            <w:r w:rsidRPr="001F4C76">
              <w:rPr>
                <w:rFonts w:ascii="Times New Roman" w:hAnsi="Times New Roman"/>
                <w:lang w:val="en-US"/>
              </w:rPr>
              <w:t>n</w:t>
            </w:r>
            <w:r w:rsidRPr="001F4C76">
              <w:rPr>
                <w:rFonts w:ascii="Times New Roman" w:hAnsi="Times New Roman"/>
                <w:color w:val="000000"/>
                <w:lang w:val="en-US" w:eastAsia="ru-RU"/>
              </w:rPr>
              <w:t>azv_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gr</w:t>
            </w:r>
            <w:proofErr w:type="spellEnd"/>
            <w:r w:rsidRPr="001F4C76">
              <w:rPr>
                <w:rFonts w:ascii="Times New Roman" w:hAnsi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4D4DE2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5" w:firstLine="50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lang w:val="en-US"/>
              </w:rPr>
              <w:t>gr_Adres</w:t>
            </w:r>
            <w:proofErr w:type="spellEnd"/>
            <w:r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4D4DE2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4D4DE2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5B6EF0" w:rsidRDefault="005B6EF0" w:rsidP="005B6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F721AC">
        <w:rPr>
          <w:rFonts w:ascii="Times New Roman" w:hAnsi="Times New Roman"/>
          <w:lang w:val="en-US"/>
        </w:rPr>
        <w:t>[</w:t>
      </w:r>
      <w:proofErr w:type="spellStart"/>
      <w:r w:rsidRPr="00F721AC">
        <w:rPr>
          <w:rFonts w:ascii="Times New Roman" w:hAnsi="Times New Roman"/>
          <w:lang w:val="en-US"/>
        </w:rPr>
        <w:t>Detal</w:t>
      </w:r>
      <w:proofErr w:type="spellEnd"/>
      <w:r w:rsidRPr="00F721AC">
        <w:rPr>
          <w:rFonts w:ascii="Times New Roman" w:hAnsi="Times New Roman"/>
          <w:lang w:val="en-US"/>
        </w:rPr>
        <w:t>&gt;]</w:t>
      </w:r>
      <w:r w:rsidRPr="00F721AC">
        <w:rPr>
          <w:rFonts w:ascii="Times New Roman" w:hAnsi="Times New Roman"/>
          <w:b/>
          <w:bCs/>
          <w:lang w:val="en-US"/>
        </w:rPr>
        <w:t>[</w:t>
      </w:r>
      <w:proofErr w:type="spellStart"/>
      <w:r w:rsidRPr="00F721AC">
        <w:rPr>
          <w:rFonts w:ascii="Times New Roman" w:hAnsi="Times New Roman"/>
          <w:color w:val="000000"/>
          <w:lang w:val="en-US"/>
        </w:rPr>
        <w:t>gr_print.</w:t>
      </w:r>
      <w:r w:rsidRPr="00F721AC">
        <w:rPr>
          <w:rFonts w:ascii="Times New Roman" w:hAnsi="Times New Roman"/>
          <w:color w:val="0000FF"/>
          <w:lang w:val="en-US"/>
        </w:rPr>
        <w:t>dbf</w:t>
      </w:r>
      <w:proofErr w:type="spellEnd"/>
      <w:r w:rsidRPr="00F721AC">
        <w:rPr>
          <w:rFonts w:ascii="Times New Roman" w:hAnsi="Times New Roman"/>
          <w:color w:val="0000FF"/>
          <w:lang w:val="en-US"/>
        </w:rPr>
        <w:t>&gt;</w:t>
      </w:r>
      <w:r w:rsidRPr="00F721AC">
        <w:rPr>
          <w:rFonts w:ascii="Times New Roman" w:hAnsi="Times New Roman"/>
          <w:lang w:val="en-US"/>
        </w:rPr>
        <w:t>]</w:t>
      </w:r>
      <w:r w:rsidRPr="00FA1341">
        <w:rPr>
          <w:rFonts w:ascii="Times New Roman" w:hAnsi="Times New Roman"/>
          <w:b/>
          <w:bCs/>
          <w:lang w:val="en-US"/>
        </w:rPr>
        <w:t>[&lt;</w:t>
      </w:r>
      <w:proofErr w:type="spellStart"/>
      <w:r w:rsidRPr="00F721AC">
        <w:rPr>
          <w:rFonts w:ascii="Times New Roman" w:hAnsi="Times New Roman"/>
          <w:color w:val="000000"/>
          <w:lang w:val="en-US"/>
        </w:rPr>
        <w:t>Dogovor</w:t>
      </w:r>
      <w:r w:rsidRPr="00FA1341">
        <w:rPr>
          <w:rFonts w:ascii="Times New Roman" w:hAnsi="Times New Roman"/>
          <w:color w:val="000000"/>
          <w:lang w:val="en-US"/>
        </w:rPr>
        <w:t>_</w:t>
      </w:r>
      <w:r w:rsidRPr="00F721AC">
        <w:rPr>
          <w:rFonts w:ascii="Times New Roman" w:hAnsi="Times New Roman"/>
          <w:color w:val="000000"/>
          <w:lang w:val="en-US"/>
        </w:rPr>
        <w:t>Print</w:t>
      </w:r>
      <w:r w:rsidRPr="00FA1341">
        <w:rPr>
          <w:rFonts w:ascii="Times New Roman" w:hAnsi="Times New Roman"/>
          <w:color w:val="000000"/>
          <w:lang w:val="en-US"/>
        </w:rPr>
        <w:t>.</w:t>
      </w:r>
      <w:r w:rsidRPr="00F721AC">
        <w:rPr>
          <w:rFonts w:ascii="Times New Roman" w:hAnsi="Times New Roman"/>
          <w:color w:val="0000FF"/>
          <w:lang w:val="en-US"/>
        </w:rPr>
        <w:t>dbf</w:t>
      </w:r>
      <w:proofErr w:type="spellEnd"/>
      <w:r w:rsidRPr="00FA1341">
        <w:rPr>
          <w:rFonts w:ascii="Times New Roman" w:hAnsi="Times New Roman"/>
          <w:lang w:val="en-US"/>
        </w:rPr>
        <w:t>]</w:t>
      </w:r>
    </w:p>
    <w:p w:rsidR="005B6EF0" w:rsidRPr="00EE5D56" w:rsidRDefault="005B6EF0" w:rsidP="005B6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5B6EF0" w:rsidRDefault="005B6EF0" w:rsidP="005B6E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Режим </w:t>
      </w:r>
      <w:r w:rsidRPr="00AC72A9">
        <w:rPr>
          <w:rFonts w:ascii="Times New Roman" w:hAnsi="Times New Roman" w:cs="Times New Roman"/>
          <w:sz w:val="22"/>
          <w:szCs w:val="22"/>
        </w:rPr>
        <w:t xml:space="preserve">установлен </w:t>
      </w:r>
      <w:proofErr w:type="gramStart"/>
      <w:r w:rsidRPr="00AC72A9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AC72A9">
        <w:rPr>
          <w:rFonts w:ascii="Times New Roman" w:hAnsi="Times New Roman" w:cs="Times New Roman"/>
          <w:sz w:val="22"/>
          <w:szCs w:val="22"/>
        </w:rPr>
        <w:t xml:space="preserve"> ________ по 31.12.20</w:t>
      </w:r>
      <w:r w:rsidRPr="005B6EF0">
        <w:rPr>
          <w:rFonts w:ascii="Times New Roman" w:hAnsi="Times New Roman" w:cs="Times New Roman"/>
          <w:sz w:val="22"/>
          <w:szCs w:val="22"/>
        </w:rPr>
        <w:t>2</w:t>
      </w:r>
      <w:r w:rsidR="00754942">
        <w:rPr>
          <w:rFonts w:ascii="Times New Roman" w:hAnsi="Times New Roman" w:cs="Times New Roman"/>
          <w:sz w:val="22"/>
          <w:szCs w:val="22"/>
        </w:rPr>
        <w:t>1</w:t>
      </w:r>
      <w:r w:rsidRPr="00AC72A9">
        <w:rPr>
          <w:rFonts w:ascii="Times New Roman" w:hAnsi="Times New Roman" w:cs="Times New Roman"/>
          <w:sz w:val="22"/>
          <w:szCs w:val="22"/>
        </w:rPr>
        <w:t>г. включительно</w:t>
      </w:r>
    </w:p>
    <w:p w:rsidR="005B6EF0" w:rsidRPr="006F3993" w:rsidRDefault="005B6EF0" w:rsidP="005B6EF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B6EF0" w:rsidRPr="006F3993" w:rsidRDefault="005B6EF0" w:rsidP="005B6E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F3993">
        <w:rPr>
          <w:rFonts w:ascii="Times New Roman" w:hAnsi="Times New Roman" w:cs="Times New Roman"/>
          <w:sz w:val="22"/>
          <w:szCs w:val="22"/>
        </w:rPr>
        <w:t>Допустимые перерывы в продолжительности приема сточных вод: не более 8 часов (суммарно) в течение 1 месяца, 4 часа единовременно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F3993">
        <w:rPr>
          <w:rFonts w:ascii="Times New Roman" w:hAnsi="Times New Roman" w:cs="Times New Roman"/>
          <w:sz w:val="22"/>
          <w:szCs w:val="22"/>
        </w:rPr>
        <w:t>(в том числе при аварии)</w:t>
      </w:r>
    </w:p>
    <w:p w:rsidR="005B6EF0" w:rsidRPr="006F3993" w:rsidRDefault="005B6EF0" w:rsidP="005B6EF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B6EF0" w:rsidRPr="006F3993" w:rsidRDefault="005B6EF0" w:rsidP="005B6EF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B6EF0" w:rsidRPr="006F3993" w:rsidRDefault="005B6EF0" w:rsidP="005B6EF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4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6"/>
        <w:gridCol w:w="1782"/>
        <w:gridCol w:w="3119"/>
        <w:gridCol w:w="3118"/>
        <w:gridCol w:w="1985"/>
      </w:tblGrid>
      <w:tr w:rsidR="005B6EF0" w:rsidRPr="006F3993" w:rsidTr="005B6EF0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93">
              <w:rPr>
                <w:rFonts w:ascii="Times New Roman" w:hAnsi="Times New Roman"/>
              </w:rPr>
              <w:t xml:space="preserve">N </w:t>
            </w:r>
            <w:proofErr w:type="gramStart"/>
            <w:r w:rsidRPr="006F3993">
              <w:rPr>
                <w:rFonts w:ascii="Times New Roman" w:hAnsi="Times New Roman"/>
              </w:rPr>
              <w:t>п</w:t>
            </w:r>
            <w:proofErr w:type="gramEnd"/>
            <w:r w:rsidRPr="006F3993">
              <w:rPr>
                <w:rFonts w:ascii="Times New Roman" w:hAnsi="Times New Roman"/>
              </w:rPr>
              <w:t>/п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93">
              <w:rPr>
                <w:rFonts w:ascii="Times New Roman" w:hAnsi="Times New Roman"/>
              </w:rPr>
              <w:t>Адреса площадок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93">
              <w:rPr>
                <w:rFonts w:ascii="Times New Roman" w:hAnsi="Times New Roman"/>
              </w:rPr>
              <w:t>Месторасположение места отбора проб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93">
              <w:rPr>
                <w:rFonts w:ascii="Times New Roman" w:hAnsi="Times New Roman"/>
              </w:rPr>
              <w:t>Характеристика места отбора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93">
              <w:rPr>
                <w:rFonts w:ascii="Times New Roman" w:hAnsi="Times New Roman"/>
              </w:rPr>
              <w:t>Частота отбора проб</w:t>
            </w:r>
          </w:p>
        </w:tc>
      </w:tr>
      <w:tr w:rsidR="005B6EF0" w:rsidRPr="006F3993" w:rsidTr="005B6EF0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93">
              <w:rPr>
                <w:rFonts w:ascii="Times New Roman" w:hAnsi="Times New Roman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B6EF0" w:rsidRPr="000D1DE5" w:rsidTr="005B6EF0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3B71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Согласно акту  разграничения балансовой принадлежности и эксплуатационной ответственности сторон,  при его отсутствии (или отсутствии информации в нём о месте расположения)  </w:t>
            </w:r>
            <w:r w:rsidRPr="003B71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последний колодец на канализационной сети абонента перед ее врезкой в централизованную систему водоотведения.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6F3993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3993">
              <w:rPr>
                <w:rFonts w:ascii="Times New Roman" w:hAnsi="Times New Roman"/>
              </w:rPr>
              <w:t>Канализационный выпуск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0" w:rsidRPr="000D1DE5" w:rsidRDefault="005B6EF0" w:rsidP="005B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3993">
              <w:rPr>
                <w:rFonts w:ascii="Times New Roman" w:hAnsi="Times New Roman"/>
              </w:rPr>
              <w:t>1 раз в квартал</w:t>
            </w:r>
          </w:p>
        </w:tc>
      </w:tr>
    </w:tbl>
    <w:p w:rsidR="005B6EF0" w:rsidRDefault="005B6EF0" w:rsidP="005B6E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5B6EF0" w:rsidRDefault="005B6EF0" w:rsidP="005B6E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D1DE5">
        <w:rPr>
          <w:rFonts w:ascii="Times New Roman" w:hAnsi="Times New Roman" w:cs="Times New Roman"/>
          <w:sz w:val="22"/>
          <w:szCs w:val="22"/>
        </w:rPr>
        <w:t>Схема  расположения  узлов  учета и мест отбора проб воды и сточных вод прилагается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B6EF0" w:rsidRDefault="005B6EF0" w:rsidP="005B6EF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60B38" w:rsidRPr="00560B38" w:rsidRDefault="005B6EF0" w:rsidP="005B6EF0">
      <w:pPr>
        <w:autoSpaceDE w:val="0"/>
        <w:autoSpaceDN w:val="0"/>
        <w:adjustRightInd w:val="0"/>
        <w:spacing w:after="0" w:line="240" w:lineRule="auto"/>
        <w:ind w:left="30" w:right="30" w:firstLine="678"/>
        <w:jc w:val="both"/>
        <w:rPr>
          <w:rFonts w:ascii="Times New Roman" w:hAnsi="Times New Roman"/>
          <w:color w:val="000000"/>
          <w:lang w:eastAsia="ru-RU"/>
        </w:rPr>
      </w:pPr>
      <w:r w:rsidRPr="0048505F">
        <w:rPr>
          <w:rFonts w:ascii="Times New Roman" w:hAnsi="Times New Roman"/>
          <w:color w:val="000000"/>
          <w:lang w:eastAsia="ru-RU"/>
        </w:rPr>
        <w:t>В своих отношениях  по объекту расположенному по адресу _______________ стороны руководствуются Правилами предоставления коммунальных услуг собственникам и пользователям помещений в многоквартирных домах и ж</w:t>
      </w:r>
      <w:bookmarkStart w:id="0" w:name="_GoBack"/>
      <w:bookmarkEnd w:id="0"/>
      <w:r w:rsidRPr="0048505F">
        <w:rPr>
          <w:rFonts w:ascii="Times New Roman" w:hAnsi="Times New Roman"/>
          <w:color w:val="000000"/>
          <w:lang w:eastAsia="ru-RU"/>
        </w:rPr>
        <w:t>илых домов, утвержденными Постановлением Правительства РФ от 06.05.2011  №354 и иными нормативно-правовыми актами в сфере водоснабжения и водоотведения.</w:t>
      </w:r>
    </w:p>
    <w:p w:rsidR="00570513" w:rsidRDefault="00560B38" w:rsidP="00560B3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60B3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70513" w:rsidRDefault="00570513" w:rsidP="00560B3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70513" w:rsidRDefault="00570513" w:rsidP="00560B3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70513" w:rsidRDefault="00570513" w:rsidP="00560B3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70513" w:rsidRDefault="00570513" w:rsidP="00560B3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70513" w:rsidRDefault="00570513" w:rsidP="00560B3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70513" w:rsidRDefault="00570513" w:rsidP="00560B3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70513" w:rsidRPr="00AB5100" w:rsidRDefault="00570513" w:rsidP="00570513">
      <w:pPr>
        <w:pStyle w:val="ConsPlusCell"/>
        <w:rPr>
          <w:rFonts w:ascii="Times New Roman" w:hAnsi="Times New Roman" w:cs="Times New Roman"/>
        </w:rPr>
      </w:pPr>
      <w:r w:rsidRPr="00AB5100">
        <w:rPr>
          <w:rFonts w:ascii="Times New Roman" w:hAnsi="Times New Roman" w:cs="Times New Roman"/>
        </w:rPr>
        <w:t>Организация  ВКХ                                                                       Абонент</w:t>
      </w:r>
    </w:p>
    <w:p w:rsidR="00570513" w:rsidRPr="00AB5100" w:rsidRDefault="00570513" w:rsidP="00570513">
      <w:pPr>
        <w:tabs>
          <w:tab w:val="left" w:pos="5400"/>
        </w:tabs>
        <w:spacing w:after="0" w:line="240" w:lineRule="auto"/>
        <w:rPr>
          <w:rFonts w:ascii="Times New Roman" w:hAnsi="Times New Roman"/>
        </w:rPr>
      </w:pPr>
      <w:r w:rsidRPr="00AB5100">
        <w:rPr>
          <w:rFonts w:ascii="Times New Roman" w:hAnsi="Times New Roman"/>
        </w:rPr>
        <w:t>___________________/</w:t>
      </w:r>
      <w:proofErr w:type="spellStart"/>
      <w:r w:rsidRPr="00AB5100">
        <w:rPr>
          <w:rFonts w:ascii="Times New Roman" w:hAnsi="Times New Roman"/>
        </w:rPr>
        <w:t>И.А.Багина</w:t>
      </w:r>
      <w:proofErr w:type="spellEnd"/>
      <w:r w:rsidRPr="00AB5100">
        <w:rPr>
          <w:rFonts w:ascii="Times New Roman" w:hAnsi="Times New Roman"/>
        </w:rPr>
        <w:t xml:space="preserve"> /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__________________/_____________/</w:t>
      </w:r>
    </w:p>
    <w:p w:rsidR="00570513" w:rsidRPr="00AB5100" w:rsidRDefault="00570513" w:rsidP="00570513">
      <w:pPr>
        <w:spacing w:after="0" w:line="240" w:lineRule="auto"/>
        <w:rPr>
          <w:rFonts w:ascii="Times New Roman" w:hAnsi="Times New Roman"/>
        </w:rPr>
      </w:pPr>
      <w:r w:rsidRPr="00AB5100">
        <w:rPr>
          <w:rFonts w:ascii="Times New Roman" w:hAnsi="Times New Roman"/>
        </w:rPr>
        <w:t xml:space="preserve">М.П.                                                                                        </w:t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М.П.</w:t>
      </w:r>
    </w:p>
    <w:p w:rsidR="00570513" w:rsidRPr="00AB5100" w:rsidRDefault="00570513" w:rsidP="00570513">
      <w:pPr>
        <w:pStyle w:val="ConsPlusCell"/>
        <w:rPr>
          <w:rFonts w:ascii="Times New Roman" w:hAnsi="Times New Roman" w:cs="Times New Roman"/>
        </w:rPr>
      </w:pPr>
      <w:r w:rsidRPr="00AB5100">
        <w:rPr>
          <w:rFonts w:ascii="Times New Roman" w:hAnsi="Times New Roman" w:cs="Times New Roman"/>
        </w:rPr>
        <w:t>"__" ___________ 20__ г.                                                            "__" ___________ 20__ г.</w:t>
      </w:r>
    </w:p>
    <w:p w:rsidR="0061042A" w:rsidRPr="0061042A" w:rsidRDefault="00AE2AB5" w:rsidP="00560B3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010C5B" w:rsidRDefault="008F35B9" w:rsidP="008A12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:rsidR="006439BA" w:rsidRPr="000D1DE5" w:rsidRDefault="006439BA" w:rsidP="00781B12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lastRenderedPageBreak/>
        <w:t xml:space="preserve">Приложение N </w:t>
      </w:r>
      <w:r w:rsidR="002D3202">
        <w:rPr>
          <w:rFonts w:ascii="Times New Roman" w:hAnsi="Times New Roman"/>
        </w:rPr>
        <w:t>3</w:t>
      </w:r>
    </w:p>
    <w:p w:rsidR="002D3202" w:rsidRPr="000D1DE5" w:rsidRDefault="005B6EF0" w:rsidP="00373E2F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9B3AB6">
        <w:rPr>
          <w:rFonts w:ascii="Times New Roman" w:hAnsi="Times New Roman"/>
        </w:rPr>
        <w:t xml:space="preserve"> договору</w:t>
      </w:r>
      <w:r w:rsidRPr="002D3202">
        <w:rPr>
          <w:rFonts w:ascii="Times New Roman" w:hAnsi="Times New Roman"/>
        </w:rPr>
        <w:t xml:space="preserve"> </w:t>
      </w:r>
      <w:r w:rsidRPr="009B3AB6">
        <w:rPr>
          <w:rFonts w:ascii="Times New Roman" w:hAnsi="Times New Roman"/>
        </w:rPr>
        <w:t>№ [</w:t>
      </w:r>
      <w:r w:rsidRPr="009B3AB6">
        <w:rPr>
          <w:rFonts w:ascii="Times New Roman" w:hAnsi="Times New Roman"/>
          <w:lang w:val="en-US"/>
        </w:rPr>
        <w:t>f</w:t>
      </w:r>
      <w:r w:rsidRPr="009B3AB6">
        <w:rPr>
          <w:rFonts w:ascii="Times New Roman" w:hAnsi="Times New Roman"/>
        </w:rPr>
        <w:t>_</w:t>
      </w:r>
      <w:proofErr w:type="spellStart"/>
      <w:r w:rsidRPr="009B3AB6">
        <w:rPr>
          <w:rFonts w:ascii="Times New Roman" w:hAnsi="Times New Roman"/>
          <w:lang w:val="en-US"/>
        </w:rPr>
        <w:t>num</w:t>
      </w:r>
      <w:proofErr w:type="spellEnd"/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ab</w:t>
      </w:r>
      <w:r w:rsidRPr="009B3AB6">
        <w:rPr>
          <w:rFonts w:ascii="Times New Roman" w:hAnsi="Times New Roman"/>
        </w:rPr>
        <w:t>] от [</w:t>
      </w:r>
      <w:r w:rsidRPr="009B3AB6">
        <w:rPr>
          <w:rFonts w:ascii="Times New Roman" w:hAnsi="Times New Roman"/>
          <w:lang w:val="en-US"/>
        </w:rPr>
        <w:t>date</w:t>
      </w:r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dog</w:t>
      </w:r>
      <w:r w:rsidRPr="009B3AB6">
        <w:rPr>
          <w:rFonts w:ascii="Times New Roman" w:hAnsi="Times New Roman"/>
        </w:rPr>
        <w:t>]</w:t>
      </w:r>
    </w:p>
    <w:p w:rsidR="006439BA" w:rsidRPr="000D1DE5" w:rsidRDefault="00373E2F" w:rsidP="00781B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водоотведения</w:t>
      </w:r>
    </w:p>
    <w:p w:rsidR="00E141FC" w:rsidRPr="000D1DE5" w:rsidRDefault="00E141FC" w:rsidP="00E141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E141FC" w:rsidRPr="000D1DE5" w:rsidRDefault="00E141FC" w:rsidP="00E141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E141FC" w:rsidRPr="000D1DE5" w:rsidRDefault="00E141FC" w:rsidP="00E141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E141FC" w:rsidRPr="000D1DE5" w:rsidRDefault="00E141FC" w:rsidP="00E141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E141FC" w:rsidRPr="000D1DE5" w:rsidRDefault="00E141FC" w:rsidP="00E141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СВЕДЕНИЯ</w:t>
      </w:r>
    </w:p>
    <w:p w:rsidR="00E141FC" w:rsidRPr="000D1DE5" w:rsidRDefault="00E141FC" w:rsidP="00E141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о </w:t>
      </w:r>
      <w:proofErr w:type="gramStart"/>
      <w:r w:rsidRPr="000D1DE5">
        <w:rPr>
          <w:rFonts w:ascii="Times New Roman" w:hAnsi="Times New Roman" w:cs="Times New Roman"/>
          <w:sz w:val="22"/>
          <w:szCs w:val="22"/>
        </w:rPr>
        <w:t>нормативах</w:t>
      </w:r>
      <w:proofErr w:type="gramEnd"/>
      <w:r w:rsidRPr="000D1DE5">
        <w:rPr>
          <w:rFonts w:ascii="Times New Roman" w:hAnsi="Times New Roman" w:cs="Times New Roman"/>
          <w:sz w:val="22"/>
          <w:szCs w:val="22"/>
        </w:rPr>
        <w:t xml:space="preserve"> по объему отводимых в централизованную систему</w:t>
      </w:r>
    </w:p>
    <w:p w:rsidR="00E141FC" w:rsidRPr="000D1DE5" w:rsidRDefault="00E141FC" w:rsidP="00E141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водоотведения сточных вод, установленных для абонента</w:t>
      </w:r>
    </w:p>
    <w:p w:rsidR="002B6CBD" w:rsidRPr="00A76039" w:rsidRDefault="002B6CBD" w:rsidP="0026107F">
      <w:pPr>
        <w:tabs>
          <w:tab w:val="left" w:pos="5400"/>
        </w:tabs>
        <w:spacing w:after="0"/>
        <w:rPr>
          <w:color w:val="FF0000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8"/>
        <w:gridCol w:w="4819"/>
      </w:tblGrid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2B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Месяц</w:t>
            </w:r>
          </w:p>
        </w:tc>
        <w:tc>
          <w:tcPr>
            <w:tcW w:w="4819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Сточные воды (куб. метров)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1</w:t>
            </w:r>
          </w:p>
        </w:tc>
        <w:tc>
          <w:tcPr>
            <w:tcW w:w="4819" w:type="dxa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2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Январь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Февраль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Март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Апрель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Май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Июнь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Июль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Август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Октябрь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Ноябрь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Декабрь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1FC" w:rsidRPr="000D1DE5" w:rsidTr="006439BA">
        <w:trPr>
          <w:tblCellSpacing w:w="5" w:type="nil"/>
        </w:trPr>
        <w:tc>
          <w:tcPr>
            <w:tcW w:w="4928" w:type="dxa"/>
            <w:vAlign w:val="center"/>
          </w:tcPr>
          <w:p w:rsidR="00E141FC" w:rsidRPr="000D1DE5" w:rsidRDefault="00E141FC" w:rsidP="0086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E5">
              <w:rPr>
                <w:rFonts w:ascii="Times New Roman" w:hAnsi="Times New Roman"/>
              </w:rPr>
              <w:t>Итого за год</w:t>
            </w:r>
          </w:p>
        </w:tc>
        <w:tc>
          <w:tcPr>
            <w:tcW w:w="4819" w:type="dxa"/>
            <w:vAlign w:val="center"/>
          </w:tcPr>
          <w:p w:rsidR="00E141FC" w:rsidRPr="000D1DE5" w:rsidRDefault="00E104B7" w:rsidP="00E1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E141FC" w:rsidRPr="000D1DE5" w:rsidRDefault="00E141FC" w:rsidP="00E1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F35B9" w:rsidRPr="000D1DE5" w:rsidRDefault="008F35B9" w:rsidP="005862CE">
      <w:pPr>
        <w:pStyle w:val="ConsPlusCell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Default="00570513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</w:p>
    <w:p w:rsidR="00570513" w:rsidRPr="00AB5100" w:rsidRDefault="00570513" w:rsidP="00570513">
      <w:pPr>
        <w:pStyle w:val="ConsPlusCell"/>
        <w:rPr>
          <w:rFonts w:ascii="Times New Roman" w:hAnsi="Times New Roman" w:cs="Times New Roman"/>
        </w:rPr>
      </w:pPr>
      <w:r w:rsidRPr="00AB5100">
        <w:rPr>
          <w:rFonts w:ascii="Times New Roman" w:hAnsi="Times New Roman" w:cs="Times New Roman"/>
        </w:rPr>
        <w:t>Организация  ВКХ                                                                       Абонент</w:t>
      </w:r>
    </w:p>
    <w:p w:rsidR="00570513" w:rsidRPr="00AB5100" w:rsidRDefault="00570513" w:rsidP="00570513">
      <w:pPr>
        <w:tabs>
          <w:tab w:val="left" w:pos="5400"/>
        </w:tabs>
        <w:spacing w:after="0" w:line="240" w:lineRule="auto"/>
        <w:rPr>
          <w:rFonts w:ascii="Times New Roman" w:hAnsi="Times New Roman"/>
        </w:rPr>
      </w:pPr>
      <w:r w:rsidRPr="00AB5100">
        <w:rPr>
          <w:rFonts w:ascii="Times New Roman" w:hAnsi="Times New Roman"/>
        </w:rPr>
        <w:t>___________________/</w:t>
      </w:r>
      <w:proofErr w:type="spellStart"/>
      <w:r w:rsidRPr="00AB5100">
        <w:rPr>
          <w:rFonts w:ascii="Times New Roman" w:hAnsi="Times New Roman"/>
        </w:rPr>
        <w:t>И.А.Багина</w:t>
      </w:r>
      <w:proofErr w:type="spellEnd"/>
      <w:r w:rsidRPr="00AB5100">
        <w:rPr>
          <w:rFonts w:ascii="Times New Roman" w:hAnsi="Times New Roman"/>
        </w:rPr>
        <w:t xml:space="preserve"> /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__________________/_____________/</w:t>
      </w:r>
    </w:p>
    <w:p w:rsidR="00570513" w:rsidRPr="00AB5100" w:rsidRDefault="00570513" w:rsidP="00570513">
      <w:pPr>
        <w:spacing w:after="0" w:line="240" w:lineRule="auto"/>
        <w:rPr>
          <w:rFonts w:ascii="Times New Roman" w:hAnsi="Times New Roman"/>
        </w:rPr>
      </w:pPr>
      <w:r w:rsidRPr="00AB5100">
        <w:rPr>
          <w:rFonts w:ascii="Times New Roman" w:hAnsi="Times New Roman"/>
        </w:rPr>
        <w:t xml:space="preserve">М.П.                                                                                        </w:t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М.П.</w:t>
      </w:r>
    </w:p>
    <w:p w:rsidR="00570513" w:rsidRPr="00AB5100" w:rsidRDefault="00570513" w:rsidP="00570513">
      <w:pPr>
        <w:pStyle w:val="ConsPlusCell"/>
        <w:rPr>
          <w:rFonts w:ascii="Times New Roman" w:hAnsi="Times New Roman" w:cs="Times New Roman"/>
        </w:rPr>
      </w:pPr>
      <w:r w:rsidRPr="00AB5100">
        <w:rPr>
          <w:rFonts w:ascii="Times New Roman" w:hAnsi="Times New Roman" w:cs="Times New Roman"/>
        </w:rPr>
        <w:t>"__" ___________ 20__ г.                                                            "__" ___________ 20__ г.</w:t>
      </w:r>
    </w:p>
    <w:p w:rsidR="004B456E" w:rsidRDefault="008F35B9" w:rsidP="003B1EF9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B0779" w:rsidRDefault="00EB0779" w:rsidP="004B4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  <w:sectPr w:rsidR="00EB0779" w:rsidSect="00695994">
          <w:footerReference w:type="even" r:id="rId32"/>
          <w:type w:val="continuous"/>
          <w:pgSz w:w="11906" w:h="16838"/>
          <w:pgMar w:top="1134" w:right="567" w:bottom="1134" w:left="1134" w:header="113" w:footer="0" w:gutter="0"/>
          <w:cols w:space="708"/>
          <w:docGrid w:linePitch="360"/>
        </w:sectPr>
      </w:pPr>
    </w:p>
    <w:p w:rsidR="00F52F22" w:rsidRDefault="00F52F22" w:rsidP="00F52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52F22" w:rsidRPr="000D1DE5" w:rsidRDefault="00F52F22" w:rsidP="00F52F22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0D1DE5">
        <w:rPr>
          <w:rFonts w:ascii="Times New Roman" w:hAnsi="Times New Roman"/>
        </w:rPr>
        <w:t xml:space="preserve">риложение N </w:t>
      </w:r>
      <w:r>
        <w:rPr>
          <w:rFonts w:ascii="Times New Roman" w:hAnsi="Times New Roman"/>
        </w:rPr>
        <w:t>4</w:t>
      </w:r>
    </w:p>
    <w:p w:rsidR="00F52F22" w:rsidRPr="000D1DE5" w:rsidRDefault="00F52F22" w:rsidP="00F52F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9B3AB6">
        <w:rPr>
          <w:rFonts w:ascii="Times New Roman" w:hAnsi="Times New Roman"/>
        </w:rPr>
        <w:t xml:space="preserve">  договору</w:t>
      </w:r>
      <w:r w:rsidRPr="007F5C49">
        <w:rPr>
          <w:rFonts w:ascii="Times New Roman" w:hAnsi="Times New Roman"/>
        </w:rPr>
        <w:t xml:space="preserve"> </w:t>
      </w:r>
      <w:r w:rsidRPr="009B3AB6">
        <w:rPr>
          <w:rFonts w:ascii="Times New Roman" w:hAnsi="Times New Roman"/>
        </w:rPr>
        <w:t>№ [</w:t>
      </w:r>
      <w:r w:rsidRPr="009B3AB6">
        <w:rPr>
          <w:rFonts w:ascii="Times New Roman" w:hAnsi="Times New Roman"/>
          <w:lang w:val="en-US"/>
        </w:rPr>
        <w:t>f</w:t>
      </w:r>
      <w:r w:rsidRPr="009B3AB6">
        <w:rPr>
          <w:rFonts w:ascii="Times New Roman" w:hAnsi="Times New Roman"/>
        </w:rPr>
        <w:t>_</w:t>
      </w:r>
      <w:proofErr w:type="spellStart"/>
      <w:r w:rsidRPr="009B3AB6">
        <w:rPr>
          <w:rFonts w:ascii="Times New Roman" w:hAnsi="Times New Roman"/>
          <w:lang w:val="en-US"/>
        </w:rPr>
        <w:t>num</w:t>
      </w:r>
      <w:proofErr w:type="spellEnd"/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ab</w:t>
      </w:r>
      <w:r w:rsidRPr="009B3AB6">
        <w:rPr>
          <w:rFonts w:ascii="Times New Roman" w:hAnsi="Times New Roman"/>
        </w:rPr>
        <w:t>] от [</w:t>
      </w:r>
      <w:r w:rsidRPr="009B3AB6">
        <w:rPr>
          <w:rFonts w:ascii="Times New Roman" w:hAnsi="Times New Roman"/>
          <w:lang w:val="en-US"/>
        </w:rPr>
        <w:t>date</w:t>
      </w:r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dog</w:t>
      </w:r>
      <w:r w:rsidRPr="009B3AB6">
        <w:rPr>
          <w:rFonts w:ascii="Times New Roman" w:hAnsi="Times New Roman"/>
        </w:rPr>
        <w:t>] г.</w:t>
      </w:r>
    </w:p>
    <w:p w:rsidR="00F52F22" w:rsidRDefault="00F52F22" w:rsidP="00F52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водоотведения</w:t>
      </w:r>
    </w:p>
    <w:p w:rsidR="00F52F22" w:rsidRDefault="00F52F22" w:rsidP="00F52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52F22" w:rsidRDefault="00F52F22" w:rsidP="00F52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52F22" w:rsidRPr="000B604D" w:rsidRDefault="00F52F22" w:rsidP="00F52F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lang w:eastAsia="ru-RU"/>
        </w:rPr>
        <w:t xml:space="preserve">Сведения </w:t>
      </w:r>
      <w:r w:rsidRPr="000B604D">
        <w:rPr>
          <w:rFonts w:ascii="Times New Roman" w:hAnsi="Times New Roman"/>
          <w:lang w:eastAsia="ru-RU"/>
        </w:rPr>
        <w:t>об узлах учета и приборах учета воды</w:t>
      </w:r>
      <w:r>
        <w:rPr>
          <w:rFonts w:ascii="Times New Roman" w:hAnsi="Times New Roman"/>
          <w:lang w:eastAsia="ru-RU"/>
        </w:rPr>
        <w:t>.</w:t>
      </w:r>
    </w:p>
    <w:p w:rsidR="00F52F22" w:rsidRDefault="00F52F22" w:rsidP="00F5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40660">
        <w:rPr>
          <w:rFonts w:ascii="Times New Roman" w:hAnsi="Times New Roman"/>
          <w:b/>
          <w:bCs/>
          <w:lang w:val="en-US"/>
        </w:rPr>
        <w:t>[</w:t>
      </w:r>
      <w:proofErr w:type="spellStart"/>
      <w:r w:rsidRPr="00006C99">
        <w:rPr>
          <w:rFonts w:ascii="Courier New" w:hAnsi="Courier New" w:cs="Courier New"/>
          <w:color w:val="000000"/>
          <w:lang w:val="en-US"/>
        </w:rPr>
        <w:t>Dogovor</w:t>
      </w:r>
      <w:r w:rsidRPr="00940660">
        <w:rPr>
          <w:rFonts w:ascii="Courier New" w:hAnsi="Courier New" w:cs="Courier New"/>
          <w:color w:val="000000"/>
          <w:lang w:val="en-US"/>
        </w:rPr>
        <w:t>_</w:t>
      </w:r>
      <w:r w:rsidRPr="00006C99">
        <w:rPr>
          <w:rFonts w:ascii="Courier New" w:hAnsi="Courier New" w:cs="Courier New"/>
          <w:color w:val="000000"/>
          <w:lang w:val="en-US"/>
        </w:rPr>
        <w:t>Print</w:t>
      </w:r>
      <w:r w:rsidRPr="00940660">
        <w:rPr>
          <w:rFonts w:ascii="Courier New" w:hAnsi="Courier New" w:cs="Courier New"/>
          <w:color w:val="000000"/>
          <w:lang w:val="en-US"/>
        </w:rPr>
        <w:t>.</w:t>
      </w:r>
      <w:r w:rsidRPr="00006C99">
        <w:rPr>
          <w:rFonts w:ascii="Courier New" w:hAnsi="Courier New" w:cs="Courier New"/>
          <w:color w:val="0000FF"/>
          <w:lang w:val="en-US"/>
        </w:rPr>
        <w:t>dbf</w:t>
      </w:r>
      <w:proofErr w:type="spellEnd"/>
      <w:r>
        <w:rPr>
          <w:rFonts w:ascii="Courier New" w:hAnsi="Courier New" w:cs="Courier New"/>
          <w:color w:val="0000FF"/>
          <w:lang w:val="en-US"/>
        </w:rPr>
        <w:t>&gt;</w:t>
      </w:r>
      <w:r w:rsidRPr="00940660">
        <w:rPr>
          <w:lang w:val="en-US"/>
        </w:rPr>
        <w:t>]</w:t>
      </w:r>
    </w:p>
    <w:p w:rsidR="00F52F22" w:rsidRPr="000E52D8" w:rsidRDefault="00F52F22" w:rsidP="00F5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40660">
        <w:rPr>
          <w:rFonts w:ascii="Times New Roman" w:hAnsi="Times New Roman"/>
          <w:b/>
          <w:bCs/>
          <w:lang w:val="en-US"/>
        </w:rPr>
        <w:t>[</w:t>
      </w:r>
      <w:r>
        <w:rPr>
          <w:rFonts w:ascii="Times New Roman" w:hAnsi="Times New Roman"/>
          <w:b/>
          <w:bCs/>
          <w:lang w:val="en-US"/>
        </w:rPr>
        <w:t>&lt;</w:t>
      </w:r>
      <w:proofErr w:type="spellStart"/>
      <w:r w:rsidRPr="00C8384E">
        <w:rPr>
          <w:rFonts w:ascii="Courier New" w:hAnsi="Courier New" w:cs="Courier New"/>
          <w:color w:val="000000"/>
          <w:sz w:val="20"/>
          <w:szCs w:val="20"/>
          <w:lang w:val="en-US" w:eastAsia="ru-RU"/>
        </w:rPr>
        <w:t>Vodomer</w:t>
      </w:r>
      <w:r w:rsidRPr="00940660">
        <w:rPr>
          <w:rFonts w:ascii="Courier New" w:hAnsi="Courier New" w:cs="Courier New"/>
          <w:color w:val="000000"/>
          <w:lang w:val="en-US"/>
        </w:rPr>
        <w:t>.</w:t>
      </w:r>
      <w:r w:rsidRPr="00006C99">
        <w:rPr>
          <w:rFonts w:ascii="Courier New" w:hAnsi="Courier New" w:cs="Courier New"/>
          <w:color w:val="0000FF"/>
          <w:lang w:val="en-US"/>
        </w:rPr>
        <w:t>dbf</w:t>
      </w:r>
      <w:proofErr w:type="spellEnd"/>
      <w:r w:rsidRPr="00940660">
        <w:rPr>
          <w:lang w:val="en-US"/>
        </w:rPr>
        <w:t>]</w:t>
      </w:r>
    </w:p>
    <w:p w:rsidR="00F52F22" w:rsidRPr="005270F4" w:rsidRDefault="00F52F22" w:rsidP="00F52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F52F22" w:rsidRPr="005270F4" w:rsidRDefault="00F52F22" w:rsidP="00F52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pPr w:leftFromText="180" w:rightFromText="180" w:bottomFromText="200" w:vertAnchor="text" w:horzAnchor="margin" w:tblpY="77"/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2411"/>
        <w:gridCol w:w="1418"/>
        <w:gridCol w:w="1417"/>
        <w:gridCol w:w="2126"/>
        <w:gridCol w:w="1559"/>
        <w:gridCol w:w="2126"/>
        <w:gridCol w:w="1938"/>
        <w:gridCol w:w="1608"/>
      </w:tblGrid>
      <w:tr w:rsidR="00F52F22" w:rsidRPr="00487746" w:rsidTr="00FF0648">
        <w:trPr>
          <w:trHeight w:val="650"/>
        </w:trPr>
        <w:tc>
          <w:tcPr>
            <w:tcW w:w="816" w:type="dxa"/>
          </w:tcPr>
          <w:p w:rsidR="00F52F22" w:rsidRPr="00487746" w:rsidRDefault="00F52F22" w:rsidP="00FF0648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487746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487746">
              <w:rPr>
                <w:rFonts w:ascii="Times New Roman" w:hAnsi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411" w:type="dxa"/>
          </w:tcPr>
          <w:p w:rsidR="00F52F22" w:rsidRPr="00487746" w:rsidRDefault="00F52F22" w:rsidP="00FF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418" w:type="dxa"/>
          </w:tcPr>
          <w:p w:rsidR="00F52F22" w:rsidRPr="00487746" w:rsidRDefault="00F52F22" w:rsidP="00FF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sz w:val="20"/>
                <w:szCs w:val="20"/>
              </w:rPr>
              <w:t>Дата опломбирования</w:t>
            </w:r>
          </w:p>
        </w:tc>
        <w:tc>
          <w:tcPr>
            <w:tcW w:w="1417" w:type="dxa"/>
          </w:tcPr>
          <w:p w:rsidR="00F52F22" w:rsidRPr="00487746" w:rsidRDefault="00F52F22" w:rsidP="00FF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sz w:val="20"/>
                <w:szCs w:val="20"/>
              </w:rPr>
              <w:t>Дата очередной поверки</w:t>
            </w:r>
          </w:p>
        </w:tc>
        <w:tc>
          <w:tcPr>
            <w:tcW w:w="2126" w:type="dxa"/>
          </w:tcPr>
          <w:p w:rsidR="00F52F22" w:rsidRPr="00487746" w:rsidRDefault="00F52F22" w:rsidP="00FF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87746">
              <w:rPr>
                <w:rFonts w:ascii="Times New Roman" w:hAnsi="Times New Roman"/>
                <w:sz w:val="20"/>
                <w:szCs w:val="20"/>
              </w:rPr>
              <w:t>асположение узла учета</w:t>
            </w:r>
          </w:p>
        </w:tc>
        <w:tc>
          <w:tcPr>
            <w:tcW w:w="1559" w:type="dxa"/>
          </w:tcPr>
          <w:p w:rsidR="00F52F22" w:rsidRPr="00487746" w:rsidRDefault="00F52F22" w:rsidP="00FF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sz w:val="20"/>
                <w:szCs w:val="20"/>
              </w:rPr>
              <w:t xml:space="preserve">Диаметр прибора учета, </w:t>
            </w:r>
            <w:proofErr w:type="gramStart"/>
            <w:r w:rsidRPr="00487746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126" w:type="dxa"/>
          </w:tcPr>
          <w:p w:rsidR="00F52F22" w:rsidRPr="00487746" w:rsidRDefault="00F52F22" w:rsidP="00FF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sz w:val="20"/>
                <w:szCs w:val="20"/>
              </w:rPr>
              <w:t>Марка и заводской номер прибора учета</w:t>
            </w:r>
          </w:p>
        </w:tc>
        <w:tc>
          <w:tcPr>
            <w:tcW w:w="1938" w:type="dxa"/>
          </w:tcPr>
          <w:p w:rsidR="00F52F22" w:rsidRPr="00DA5896" w:rsidRDefault="00F52F22" w:rsidP="00FF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Присоединительные гайки опломбированы пломбой №</w:t>
            </w:r>
          </w:p>
        </w:tc>
        <w:tc>
          <w:tcPr>
            <w:tcW w:w="1608" w:type="dxa"/>
          </w:tcPr>
          <w:p w:rsidR="00F52F22" w:rsidRPr="00487746" w:rsidRDefault="00F52F22" w:rsidP="00FF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Задвижка (вентиль) обводной линии герметично закрыта и опломбирована пломбой №</w:t>
            </w:r>
          </w:p>
        </w:tc>
      </w:tr>
      <w:tr w:rsidR="00F52F22" w:rsidRPr="00487746" w:rsidTr="00FF0648">
        <w:trPr>
          <w:trHeight w:val="313"/>
        </w:trPr>
        <w:tc>
          <w:tcPr>
            <w:tcW w:w="816" w:type="dxa"/>
          </w:tcPr>
          <w:p w:rsidR="00F52F22" w:rsidRPr="00487746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8774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11" w:type="dxa"/>
          </w:tcPr>
          <w:p w:rsidR="00F52F22" w:rsidRPr="00487746" w:rsidRDefault="00F52F22" w:rsidP="00FF0648">
            <w:pPr>
              <w:tabs>
                <w:tab w:val="left" w:pos="1481"/>
              </w:tabs>
              <w:spacing w:after="0" w:line="240" w:lineRule="auto"/>
              <w:ind w:hanging="44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F52F22" w:rsidRPr="00487746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F52F22" w:rsidRPr="00487746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F52F22" w:rsidRPr="00487746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F52F22" w:rsidRPr="00487746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F52F22" w:rsidRPr="00D9047F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7</w:t>
            </w:r>
          </w:p>
        </w:tc>
        <w:tc>
          <w:tcPr>
            <w:tcW w:w="1938" w:type="dxa"/>
          </w:tcPr>
          <w:p w:rsidR="00F52F22" w:rsidRPr="00487746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08" w:type="dxa"/>
          </w:tcPr>
          <w:p w:rsidR="00F52F22" w:rsidRPr="00487746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4874A0">
              <w:rPr>
                <w:lang w:val="en-US"/>
              </w:rPr>
              <w:t>[</w:t>
            </w:r>
            <w:r>
              <w:rPr>
                <w:lang w:val="en-US"/>
              </w:rPr>
              <w:t>&lt;</w:t>
            </w:r>
            <w:proofErr w:type="spellStart"/>
            <w:r w:rsidRPr="004874A0">
              <w:rPr>
                <w:lang w:val="en-US"/>
              </w:rPr>
              <w:t>Detal</w:t>
            </w:r>
            <w:proofErr w:type="spellEnd"/>
            <w:r w:rsidRPr="004874A0">
              <w:rPr>
                <w:lang w:val="en-US"/>
              </w:rPr>
              <w:t>]</w:t>
            </w:r>
          </w:p>
        </w:tc>
      </w:tr>
      <w:tr w:rsidR="00F52F22" w:rsidRPr="005270F4" w:rsidTr="00FF0648">
        <w:trPr>
          <w:trHeight w:val="313"/>
        </w:trPr>
        <w:tc>
          <w:tcPr>
            <w:tcW w:w="816" w:type="dxa"/>
          </w:tcPr>
          <w:p w:rsidR="00F52F22" w:rsidRPr="000E52D8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[N_P_P]</w:t>
            </w:r>
          </w:p>
        </w:tc>
        <w:tc>
          <w:tcPr>
            <w:tcW w:w="2411" w:type="dxa"/>
          </w:tcPr>
          <w:p w:rsidR="00F52F22" w:rsidRPr="00940660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[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gr_Adres</w:t>
            </w:r>
            <w:proofErr w:type="spellEnd"/>
            <w:r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418" w:type="dxa"/>
          </w:tcPr>
          <w:p w:rsidR="00F52F22" w:rsidRPr="00940660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[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date_priem</w:t>
            </w:r>
            <w:proofErr w:type="spellEnd"/>
            <w:r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417" w:type="dxa"/>
          </w:tcPr>
          <w:p w:rsidR="00F52F22" w:rsidRPr="00940660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[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date_pover</w:t>
            </w:r>
            <w:proofErr w:type="spellEnd"/>
            <w:r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2126" w:type="dxa"/>
          </w:tcPr>
          <w:p w:rsidR="00F52F22" w:rsidRPr="00940660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[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mesto_ust</w:t>
            </w:r>
            <w:proofErr w:type="spellEnd"/>
            <w:r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559" w:type="dxa"/>
          </w:tcPr>
          <w:p w:rsidR="00F52F22" w:rsidRPr="00940660" w:rsidRDefault="00F52F22" w:rsidP="00FF064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[</w:t>
            </w:r>
            <w:r w:rsidRPr="003A02F3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D_VODOM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2126" w:type="dxa"/>
          </w:tcPr>
          <w:p w:rsidR="00F52F22" w:rsidRPr="00D9047F" w:rsidRDefault="00F52F22" w:rsidP="00FF0648">
            <w:pPr>
              <w:spacing w:after="0"/>
              <w:jc w:val="both"/>
            </w:pPr>
            <w:r>
              <w:rPr>
                <w:rFonts w:ascii="Times New Roman" w:hAnsi="Times New Roman"/>
                <w:lang w:val="en-US"/>
              </w:rPr>
              <w:t>[</w:t>
            </w:r>
            <w:proofErr w:type="spellStart"/>
            <w:r w:rsidRPr="00940660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ru-RU"/>
              </w:rPr>
              <w:t>tip_vodom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] </w:t>
            </w:r>
            <w:r w:rsidRPr="005270F4">
              <w:rPr>
                <w:rFonts w:ascii="Times New Roman" w:hAnsi="Times New Roman"/>
                <w:lang w:val="en-US"/>
              </w:rPr>
              <w:t xml:space="preserve">№ </w:t>
            </w:r>
            <w:r>
              <w:rPr>
                <w:rFonts w:ascii="Times New Roman" w:hAnsi="Times New Roman"/>
                <w:lang w:val="en-US"/>
              </w:rPr>
              <w:t>[</w:t>
            </w:r>
            <w:r w:rsidRPr="003A02F3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ru-RU"/>
              </w:rPr>
              <w:t>NUM_VODOM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1938" w:type="dxa"/>
          </w:tcPr>
          <w:p w:rsidR="00F52F22" w:rsidRPr="00DA5896" w:rsidRDefault="00F52F22" w:rsidP="00FF064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[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 w:eastAsia="ru-RU"/>
              </w:rPr>
              <w:t>n_polmb_PG</w:t>
            </w:r>
            <w:proofErr w:type="spellEnd"/>
            <w:r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608" w:type="dxa"/>
          </w:tcPr>
          <w:p w:rsidR="00F52F22" w:rsidRDefault="00F52F22" w:rsidP="00FF064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lang w:val="en-US"/>
              </w:rPr>
              <w:t>n_polmb_BP</w:t>
            </w:r>
            <w:proofErr w:type="spellEnd"/>
            <w:r>
              <w:rPr>
                <w:rFonts w:ascii="Times New Roman" w:hAnsi="Times New Roman"/>
                <w:lang w:val="en-US"/>
              </w:rPr>
              <w:t>]</w:t>
            </w:r>
            <w:r w:rsidRPr="004874A0">
              <w:rPr>
                <w:lang w:val="en-US"/>
              </w:rPr>
              <w:t xml:space="preserve"> [</w:t>
            </w:r>
            <w:proofErr w:type="spellStart"/>
            <w:r w:rsidRPr="004874A0">
              <w:rPr>
                <w:lang w:val="en-US"/>
              </w:rPr>
              <w:t>Detal</w:t>
            </w:r>
            <w:proofErr w:type="spellEnd"/>
            <w:r>
              <w:rPr>
                <w:lang w:val="en-US"/>
              </w:rPr>
              <w:t>&gt;</w:t>
            </w:r>
            <w:r w:rsidRPr="004874A0">
              <w:rPr>
                <w:lang w:val="en-US"/>
              </w:rPr>
              <w:t>]</w:t>
            </w:r>
          </w:p>
        </w:tc>
      </w:tr>
    </w:tbl>
    <w:p w:rsidR="00F52F22" w:rsidRPr="00940660" w:rsidRDefault="00F52F22" w:rsidP="00F5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40660">
        <w:rPr>
          <w:rFonts w:ascii="Times New Roman" w:hAnsi="Times New Roman"/>
          <w:b/>
          <w:bCs/>
          <w:lang w:val="en-US"/>
        </w:rPr>
        <w:t>[</w:t>
      </w:r>
      <w:proofErr w:type="spellStart"/>
      <w:r w:rsidRPr="00CD17F7">
        <w:rPr>
          <w:rFonts w:ascii="Courier New" w:hAnsi="Courier New" w:cs="Courier New"/>
          <w:color w:val="000000"/>
          <w:sz w:val="20"/>
          <w:szCs w:val="20"/>
          <w:lang w:val="en-US" w:eastAsia="ru-RU"/>
        </w:rPr>
        <w:t>Vodomer</w:t>
      </w:r>
      <w:r w:rsidRPr="00940660">
        <w:rPr>
          <w:rFonts w:ascii="Courier New" w:hAnsi="Courier New" w:cs="Courier New"/>
          <w:color w:val="000000"/>
          <w:lang w:val="en-US"/>
        </w:rPr>
        <w:t>.</w:t>
      </w:r>
      <w:r w:rsidRPr="00006C99">
        <w:rPr>
          <w:rFonts w:ascii="Courier New" w:hAnsi="Courier New" w:cs="Courier New"/>
          <w:color w:val="0000FF"/>
          <w:lang w:val="en-US"/>
        </w:rPr>
        <w:t>dbf</w:t>
      </w:r>
      <w:proofErr w:type="spellEnd"/>
      <w:r>
        <w:rPr>
          <w:rFonts w:ascii="Courier New" w:hAnsi="Courier New" w:cs="Courier New"/>
          <w:color w:val="0000FF"/>
          <w:lang w:val="en-US"/>
        </w:rPr>
        <w:t>&gt;</w:t>
      </w:r>
      <w:r w:rsidRPr="00940660">
        <w:rPr>
          <w:lang w:val="en-US"/>
        </w:rPr>
        <w:t>]</w:t>
      </w:r>
    </w:p>
    <w:p w:rsidR="00F52F22" w:rsidRDefault="00F52F22" w:rsidP="00F5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40660">
        <w:rPr>
          <w:rFonts w:ascii="Times New Roman" w:hAnsi="Times New Roman"/>
          <w:b/>
          <w:bCs/>
          <w:lang w:val="en-US"/>
        </w:rPr>
        <w:t>[</w:t>
      </w:r>
      <w:r>
        <w:rPr>
          <w:rFonts w:ascii="Times New Roman" w:hAnsi="Times New Roman"/>
          <w:b/>
          <w:bCs/>
          <w:lang w:val="en-US"/>
        </w:rPr>
        <w:t>&lt;</w:t>
      </w:r>
      <w:proofErr w:type="spellStart"/>
      <w:r w:rsidRPr="00006C99">
        <w:rPr>
          <w:rFonts w:ascii="Courier New" w:hAnsi="Courier New" w:cs="Courier New"/>
          <w:color w:val="000000"/>
          <w:lang w:val="en-US"/>
        </w:rPr>
        <w:t>Dogovor</w:t>
      </w:r>
      <w:r w:rsidRPr="00940660">
        <w:rPr>
          <w:rFonts w:ascii="Courier New" w:hAnsi="Courier New" w:cs="Courier New"/>
          <w:color w:val="000000"/>
          <w:lang w:val="en-US"/>
        </w:rPr>
        <w:t>_</w:t>
      </w:r>
      <w:r w:rsidRPr="00006C99">
        <w:rPr>
          <w:rFonts w:ascii="Courier New" w:hAnsi="Courier New" w:cs="Courier New"/>
          <w:color w:val="000000"/>
          <w:lang w:val="en-US"/>
        </w:rPr>
        <w:t>Print</w:t>
      </w:r>
      <w:r w:rsidRPr="00940660">
        <w:rPr>
          <w:rFonts w:ascii="Courier New" w:hAnsi="Courier New" w:cs="Courier New"/>
          <w:color w:val="000000"/>
          <w:lang w:val="en-US"/>
        </w:rPr>
        <w:t>.</w:t>
      </w:r>
      <w:r w:rsidRPr="00006C99">
        <w:rPr>
          <w:rFonts w:ascii="Courier New" w:hAnsi="Courier New" w:cs="Courier New"/>
          <w:color w:val="0000FF"/>
          <w:lang w:val="en-US"/>
        </w:rPr>
        <w:t>dbf</w:t>
      </w:r>
      <w:proofErr w:type="spellEnd"/>
      <w:r w:rsidRPr="00940660">
        <w:rPr>
          <w:lang w:val="en-US"/>
        </w:rPr>
        <w:t>]</w:t>
      </w:r>
    </w:p>
    <w:p w:rsidR="00570513" w:rsidRDefault="00570513" w:rsidP="00570513">
      <w:pPr>
        <w:jc w:val="right"/>
        <w:rPr>
          <w:rFonts w:ascii="Times New Roman" w:hAnsi="Times New Roman"/>
        </w:rPr>
      </w:pPr>
    </w:p>
    <w:p w:rsidR="00570513" w:rsidRDefault="00570513" w:rsidP="00570513">
      <w:pPr>
        <w:jc w:val="right"/>
        <w:rPr>
          <w:rFonts w:ascii="Times New Roman" w:hAnsi="Times New Roman"/>
        </w:rPr>
      </w:pPr>
    </w:p>
    <w:p w:rsidR="00570513" w:rsidRDefault="00570513" w:rsidP="00570513">
      <w:pPr>
        <w:jc w:val="right"/>
        <w:rPr>
          <w:rFonts w:ascii="Times New Roman" w:hAnsi="Times New Roman"/>
        </w:rPr>
      </w:pPr>
    </w:p>
    <w:p w:rsidR="00570513" w:rsidRDefault="00570513" w:rsidP="00570513">
      <w:pPr>
        <w:jc w:val="right"/>
        <w:rPr>
          <w:rFonts w:ascii="Times New Roman" w:hAnsi="Times New Roman"/>
        </w:rPr>
      </w:pPr>
    </w:p>
    <w:p w:rsidR="00570513" w:rsidRPr="00AB5100" w:rsidRDefault="00570513" w:rsidP="00570513">
      <w:pPr>
        <w:pStyle w:val="ConsPlusCell"/>
        <w:rPr>
          <w:rFonts w:ascii="Times New Roman" w:hAnsi="Times New Roman" w:cs="Times New Roman"/>
        </w:rPr>
      </w:pPr>
      <w:r w:rsidRPr="00AB5100">
        <w:rPr>
          <w:rFonts w:ascii="Times New Roman" w:hAnsi="Times New Roman" w:cs="Times New Roman"/>
        </w:rPr>
        <w:t>Организация  ВКХ                                                                       Абонент</w:t>
      </w:r>
    </w:p>
    <w:p w:rsidR="00570513" w:rsidRPr="00AB5100" w:rsidRDefault="00570513" w:rsidP="00570513">
      <w:pPr>
        <w:tabs>
          <w:tab w:val="left" w:pos="5400"/>
        </w:tabs>
        <w:spacing w:after="0" w:line="240" w:lineRule="auto"/>
        <w:rPr>
          <w:rFonts w:ascii="Times New Roman" w:hAnsi="Times New Roman"/>
        </w:rPr>
      </w:pPr>
      <w:r w:rsidRPr="00AB5100">
        <w:rPr>
          <w:rFonts w:ascii="Times New Roman" w:hAnsi="Times New Roman"/>
        </w:rPr>
        <w:t>___________________/</w:t>
      </w:r>
      <w:proofErr w:type="spellStart"/>
      <w:r w:rsidRPr="00AB5100">
        <w:rPr>
          <w:rFonts w:ascii="Times New Roman" w:hAnsi="Times New Roman"/>
        </w:rPr>
        <w:t>И.А.Багина</w:t>
      </w:r>
      <w:proofErr w:type="spellEnd"/>
      <w:r w:rsidRPr="00AB5100">
        <w:rPr>
          <w:rFonts w:ascii="Times New Roman" w:hAnsi="Times New Roman"/>
        </w:rPr>
        <w:t xml:space="preserve"> /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__________________/_____________/</w:t>
      </w:r>
    </w:p>
    <w:p w:rsidR="00570513" w:rsidRPr="00AB5100" w:rsidRDefault="00570513" w:rsidP="00570513">
      <w:pPr>
        <w:spacing w:after="0" w:line="240" w:lineRule="auto"/>
        <w:rPr>
          <w:rFonts w:ascii="Times New Roman" w:hAnsi="Times New Roman"/>
        </w:rPr>
      </w:pPr>
      <w:r w:rsidRPr="00AB5100">
        <w:rPr>
          <w:rFonts w:ascii="Times New Roman" w:hAnsi="Times New Roman"/>
        </w:rPr>
        <w:t xml:space="preserve">М.П.                                                                                        </w:t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М.П.</w:t>
      </w:r>
    </w:p>
    <w:p w:rsidR="00570513" w:rsidRPr="00AB5100" w:rsidRDefault="00570513" w:rsidP="00570513">
      <w:pPr>
        <w:pStyle w:val="ConsPlusCell"/>
        <w:rPr>
          <w:rFonts w:ascii="Times New Roman" w:hAnsi="Times New Roman" w:cs="Times New Roman"/>
        </w:rPr>
      </w:pPr>
      <w:r w:rsidRPr="00AB5100">
        <w:rPr>
          <w:rFonts w:ascii="Times New Roman" w:hAnsi="Times New Roman" w:cs="Times New Roman"/>
        </w:rPr>
        <w:t>"__" ___________ 20__ г.                                                            "__" ___________ 20__ г.</w:t>
      </w:r>
    </w:p>
    <w:p w:rsidR="00570513" w:rsidRDefault="00570513" w:rsidP="00570513">
      <w:pPr>
        <w:jc w:val="right"/>
        <w:rPr>
          <w:rFonts w:ascii="Times New Roman" w:hAnsi="Times New Roman"/>
        </w:rPr>
      </w:pPr>
    </w:p>
    <w:p w:rsidR="00570513" w:rsidRDefault="00570513" w:rsidP="00570513">
      <w:pPr>
        <w:jc w:val="right"/>
        <w:rPr>
          <w:rFonts w:ascii="Times New Roman" w:hAnsi="Times New Roman"/>
        </w:rPr>
      </w:pPr>
    </w:p>
    <w:p w:rsidR="00570513" w:rsidRPr="00570513" w:rsidRDefault="00570513" w:rsidP="00570513">
      <w:pPr>
        <w:jc w:val="right"/>
        <w:rPr>
          <w:rFonts w:ascii="Times New Roman" w:hAnsi="Times New Roman"/>
        </w:rPr>
      </w:pPr>
    </w:p>
    <w:p w:rsidR="00EB0779" w:rsidRDefault="00EB0779" w:rsidP="006C5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B0779" w:rsidRDefault="00EB0779" w:rsidP="004B456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  <w:sectPr w:rsidR="00EB0779" w:rsidSect="006C5BEF">
          <w:footerReference w:type="default" r:id="rId33"/>
          <w:pgSz w:w="16838" w:h="11906" w:orient="landscape"/>
          <w:pgMar w:top="1134" w:right="567" w:bottom="1134" w:left="1134" w:header="113" w:footer="0" w:gutter="0"/>
          <w:cols w:space="708"/>
          <w:docGrid w:linePitch="360"/>
        </w:sectPr>
      </w:pPr>
    </w:p>
    <w:p w:rsidR="003B1EF9" w:rsidRPr="006F3993" w:rsidRDefault="003B1EF9" w:rsidP="004B456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r w:rsidRPr="006F3993">
        <w:rPr>
          <w:rFonts w:ascii="Times New Roman" w:hAnsi="Times New Roman"/>
        </w:rPr>
        <w:lastRenderedPageBreak/>
        <w:t xml:space="preserve">Приложение N </w:t>
      </w:r>
      <w:r w:rsidR="00324842" w:rsidRPr="006F3993">
        <w:rPr>
          <w:rFonts w:ascii="Times New Roman" w:hAnsi="Times New Roman"/>
        </w:rPr>
        <w:t>5</w:t>
      </w:r>
    </w:p>
    <w:p w:rsidR="003B1EF9" w:rsidRDefault="005B6EF0" w:rsidP="003B1EF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9B3AB6">
        <w:rPr>
          <w:rFonts w:ascii="Times New Roman" w:hAnsi="Times New Roman"/>
        </w:rPr>
        <w:t xml:space="preserve"> договору</w:t>
      </w:r>
      <w:r w:rsidRPr="002D3202">
        <w:rPr>
          <w:rFonts w:ascii="Times New Roman" w:hAnsi="Times New Roman"/>
        </w:rPr>
        <w:t xml:space="preserve"> </w:t>
      </w:r>
      <w:r w:rsidRPr="009B3AB6">
        <w:rPr>
          <w:rFonts w:ascii="Times New Roman" w:hAnsi="Times New Roman"/>
        </w:rPr>
        <w:t>№ [</w:t>
      </w:r>
      <w:r w:rsidRPr="009B3AB6">
        <w:rPr>
          <w:rFonts w:ascii="Times New Roman" w:hAnsi="Times New Roman"/>
          <w:lang w:val="en-US"/>
        </w:rPr>
        <w:t>f</w:t>
      </w:r>
      <w:r w:rsidRPr="009B3AB6">
        <w:rPr>
          <w:rFonts w:ascii="Times New Roman" w:hAnsi="Times New Roman"/>
        </w:rPr>
        <w:t>_</w:t>
      </w:r>
      <w:proofErr w:type="spellStart"/>
      <w:r w:rsidRPr="009B3AB6">
        <w:rPr>
          <w:rFonts w:ascii="Times New Roman" w:hAnsi="Times New Roman"/>
          <w:lang w:val="en-US"/>
        </w:rPr>
        <w:t>num</w:t>
      </w:r>
      <w:proofErr w:type="spellEnd"/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ab</w:t>
      </w:r>
      <w:r w:rsidRPr="009B3AB6">
        <w:rPr>
          <w:rFonts w:ascii="Times New Roman" w:hAnsi="Times New Roman"/>
        </w:rPr>
        <w:t>] от [</w:t>
      </w:r>
      <w:r w:rsidRPr="009B3AB6">
        <w:rPr>
          <w:rFonts w:ascii="Times New Roman" w:hAnsi="Times New Roman"/>
          <w:lang w:val="en-US"/>
        </w:rPr>
        <w:t>date</w:t>
      </w:r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dog</w:t>
      </w:r>
      <w:r w:rsidRPr="009B3AB6">
        <w:rPr>
          <w:rFonts w:ascii="Times New Roman" w:hAnsi="Times New Roman"/>
        </w:rPr>
        <w:t>]</w:t>
      </w:r>
    </w:p>
    <w:p w:rsidR="00373E2F" w:rsidRPr="000D1DE5" w:rsidRDefault="00373E2F" w:rsidP="003B1EF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водоотведения</w:t>
      </w:r>
    </w:p>
    <w:p w:rsidR="003B1EF9" w:rsidRPr="000D1DE5" w:rsidRDefault="003B1EF9" w:rsidP="003B1E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9E0592" w:rsidRPr="00A84BF3" w:rsidRDefault="009E0592" w:rsidP="009E0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>СВЕДЕНИЯ</w:t>
      </w:r>
    </w:p>
    <w:p w:rsidR="00EE7CBF" w:rsidRPr="00EE7CBF" w:rsidRDefault="00EE7CBF" w:rsidP="00EE7CBF">
      <w:pPr>
        <w:pStyle w:val="1"/>
        <w:keepNext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</w:t>
      </w:r>
      <w:r w:rsidRPr="00EE7CBF">
        <w:rPr>
          <w:bCs/>
          <w:sz w:val="22"/>
          <w:szCs w:val="22"/>
        </w:rPr>
        <w:t>о нормативах состава сточных вод</w:t>
      </w:r>
      <w:r>
        <w:rPr>
          <w:bCs/>
          <w:sz w:val="22"/>
          <w:szCs w:val="22"/>
        </w:rPr>
        <w:t xml:space="preserve"> </w:t>
      </w:r>
      <w:r w:rsidRPr="00EE7CBF">
        <w:rPr>
          <w:bCs/>
          <w:sz w:val="22"/>
          <w:szCs w:val="22"/>
        </w:rPr>
        <w:t>и требованиях к составу и свойствам сточных вод,</w:t>
      </w:r>
    </w:p>
    <w:p w:rsidR="00EE7CBF" w:rsidRPr="00EE7CBF" w:rsidRDefault="00EE7CBF" w:rsidP="00EE7CBF">
      <w:pPr>
        <w:pStyle w:val="1"/>
        <w:keepNex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у</w:t>
      </w:r>
      <w:r w:rsidRPr="00EE7CBF">
        <w:rPr>
          <w:bCs/>
          <w:sz w:val="22"/>
          <w:szCs w:val="22"/>
        </w:rPr>
        <w:t>становленных для абонента в целях предотвращения</w:t>
      </w:r>
      <w:r>
        <w:rPr>
          <w:bCs/>
          <w:sz w:val="22"/>
          <w:szCs w:val="22"/>
        </w:rPr>
        <w:t xml:space="preserve">  </w:t>
      </w:r>
      <w:r w:rsidRPr="00EE7CBF">
        <w:rPr>
          <w:bCs/>
          <w:sz w:val="22"/>
          <w:szCs w:val="22"/>
        </w:rPr>
        <w:t xml:space="preserve">негативного воздействия на работу </w:t>
      </w:r>
      <w:r>
        <w:rPr>
          <w:bCs/>
          <w:sz w:val="22"/>
          <w:szCs w:val="22"/>
        </w:rPr>
        <w:t xml:space="preserve">                                           </w:t>
      </w:r>
      <w:r w:rsidRPr="00EE7CBF">
        <w:rPr>
          <w:bCs/>
          <w:sz w:val="22"/>
          <w:szCs w:val="22"/>
        </w:rPr>
        <w:t>централизованной</w:t>
      </w:r>
      <w:r>
        <w:rPr>
          <w:bCs/>
          <w:sz w:val="22"/>
          <w:szCs w:val="22"/>
        </w:rPr>
        <w:t xml:space="preserve"> </w:t>
      </w:r>
      <w:r w:rsidRPr="00EE7CBF">
        <w:rPr>
          <w:bCs/>
          <w:sz w:val="22"/>
          <w:szCs w:val="22"/>
        </w:rPr>
        <w:t>системы водоотведения</w:t>
      </w:r>
      <w:proofErr w:type="gramEnd"/>
    </w:p>
    <w:p w:rsidR="00DA43C8" w:rsidRPr="00A84BF3" w:rsidRDefault="00DA43C8" w:rsidP="00EE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C6BAE" w:rsidRPr="00A84BF3" w:rsidRDefault="00EC6BAE" w:rsidP="00EC6BAE">
      <w:pPr>
        <w:pStyle w:val="ConsPlusNonformat"/>
        <w:ind w:right="424" w:firstLine="708"/>
        <w:jc w:val="both"/>
        <w:rPr>
          <w:rFonts w:ascii="Times New Roman" w:hAnsi="Times New Roman"/>
          <w:sz w:val="22"/>
          <w:szCs w:val="22"/>
        </w:rPr>
      </w:pPr>
      <w:r w:rsidRPr="00A84BF3">
        <w:rPr>
          <w:rFonts w:ascii="Times New Roman" w:hAnsi="Times New Roman"/>
          <w:sz w:val="22"/>
          <w:szCs w:val="22"/>
        </w:rPr>
        <w:t>I. Максимальные допустимые значения нормативных показателей общих свой</w:t>
      </w:r>
      <w:proofErr w:type="gramStart"/>
      <w:r w:rsidRPr="00A84BF3">
        <w:rPr>
          <w:rFonts w:ascii="Times New Roman" w:hAnsi="Times New Roman"/>
          <w:sz w:val="22"/>
          <w:szCs w:val="22"/>
        </w:rPr>
        <w:t>ств ст</w:t>
      </w:r>
      <w:proofErr w:type="gramEnd"/>
      <w:r w:rsidRPr="00A84BF3">
        <w:rPr>
          <w:rFonts w:ascii="Times New Roman" w:hAnsi="Times New Roman"/>
          <w:sz w:val="22"/>
          <w:szCs w:val="22"/>
        </w:rPr>
        <w:t>очных вод и концентраций загрязняющих веществ в сточных водах, установленные в целях предотвращения негативного воздействия на работу централизованных общесплавных и бытовых систем водоотведения, а также централизованных комбинированных систем водоотведения (применительно к сбросу в общесплавные и бытовые системы водоотведения):</w:t>
      </w:r>
    </w:p>
    <w:p w:rsidR="00EC6BAE" w:rsidRPr="00A84BF3" w:rsidRDefault="00EC6BAE" w:rsidP="00EC6BAE">
      <w:pPr>
        <w:pStyle w:val="ConsPlusNonformat"/>
        <w:ind w:right="1133" w:firstLine="708"/>
        <w:jc w:val="both"/>
        <w:rPr>
          <w:rFonts w:ascii="Times New Roman" w:hAnsi="Times New Roman" w:cs="Times New Roman"/>
          <w:sz w:val="22"/>
          <w:szCs w:val="22"/>
        </w:rPr>
        <w:sectPr w:rsidR="00EC6BAE" w:rsidRPr="00A84BF3" w:rsidSect="00AD147D">
          <w:footerReference w:type="default" r:id="rId34"/>
          <w:pgSz w:w="11906" w:h="16838"/>
          <w:pgMar w:top="1134" w:right="567" w:bottom="1134" w:left="1134" w:header="113" w:footer="0" w:gutter="0"/>
          <w:cols w:space="708"/>
          <w:docGrid w:linePitch="360"/>
        </w:sectPr>
      </w:pPr>
    </w:p>
    <w:p w:rsidR="00EC6BAE" w:rsidRPr="00A84BF3" w:rsidRDefault="00EC6BAE" w:rsidP="00EC6BAE">
      <w:pPr>
        <w:pStyle w:val="ConsPlusNonformat"/>
        <w:ind w:right="1133" w:firstLine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"/>
        <w:gridCol w:w="2161"/>
        <w:gridCol w:w="1842"/>
        <w:gridCol w:w="1560"/>
        <w:gridCol w:w="1417"/>
        <w:gridCol w:w="1559"/>
        <w:gridCol w:w="1276"/>
      </w:tblGrid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pStyle w:val="FR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A84BF3">
              <w:rPr>
                <w:sz w:val="22"/>
                <w:szCs w:val="22"/>
              </w:rPr>
              <w:t xml:space="preserve">№ </w:t>
            </w:r>
            <w:proofErr w:type="gramStart"/>
            <w:r w:rsidRPr="00A84BF3">
              <w:rPr>
                <w:sz w:val="22"/>
                <w:szCs w:val="22"/>
              </w:rPr>
              <w:t>п</w:t>
            </w:r>
            <w:proofErr w:type="gramEnd"/>
            <w:r w:rsidRPr="00A84BF3">
              <w:rPr>
                <w:sz w:val="22"/>
                <w:szCs w:val="22"/>
              </w:rPr>
              <w:t>/п</w:t>
            </w:r>
          </w:p>
        </w:tc>
        <w:tc>
          <w:tcPr>
            <w:tcW w:w="2161" w:type="dxa"/>
          </w:tcPr>
          <w:p w:rsidR="00EC6BAE" w:rsidRPr="00A84BF3" w:rsidRDefault="007C100C" w:rsidP="0023205E">
            <w:pPr>
              <w:pStyle w:val="FR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A84BF3">
              <w:rPr>
                <w:sz w:val="22"/>
                <w:szCs w:val="22"/>
              </w:rPr>
              <w:t>Наименование вещества (показателя)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Максимально допустимое значение показателя и (или) концентрации (по валовому содержанию в натуральной пробе сточных вод)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Группа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>Коэффициент воздействия загрязняющего вещества или показателя свой</w:t>
            </w:r>
            <w:proofErr w:type="gramStart"/>
            <w:r w:rsidRPr="00A84BF3">
              <w:rPr>
                <w:rFonts w:ascii="Times New Roman" w:hAnsi="Times New Roman"/>
                <w:lang w:eastAsia="ru-RU"/>
              </w:rPr>
              <w:t>ств ст</w:t>
            </w:r>
            <w:proofErr w:type="gramEnd"/>
            <w:r w:rsidRPr="00A84BF3">
              <w:rPr>
                <w:rFonts w:ascii="Times New Roman" w:hAnsi="Times New Roman"/>
                <w:lang w:eastAsia="ru-RU"/>
              </w:rPr>
              <w:t>очных вод на централизованные системы водоотведения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Отношение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ФК</w:t>
            </w:r>
            <w:proofErr w:type="gramStart"/>
            <w:r w:rsidRPr="00A84BF3">
              <w:rPr>
                <w:rFonts w:ascii="Times New Roman" w:hAnsi="Times New Roman"/>
                <w:lang w:eastAsia="ru-RU"/>
              </w:rPr>
              <w:t>i</w:t>
            </w:r>
            <w:proofErr w:type="spellEnd"/>
            <w:proofErr w:type="gramEnd"/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hyperlink r:id="rId35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&lt;1&gt;</w:t>
              </w:r>
            </w:hyperlink>
            <w:r w:rsidRPr="00A84BF3">
              <w:rPr>
                <w:rFonts w:ascii="Times New Roman" w:hAnsi="Times New Roman"/>
                <w:lang w:eastAsia="ru-RU"/>
              </w:rPr>
              <w:t xml:space="preserve"> к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ДКi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hyperlink r:id="rId36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&lt;2&gt;</w:t>
              </w:r>
            </w:hyperlink>
            <w:r w:rsidRPr="00A84BF3">
              <w:rPr>
                <w:rFonts w:ascii="Times New Roman" w:hAnsi="Times New Roman"/>
                <w:lang w:eastAsia="ru-RU"/>
              </w:rPr>
              <w:t xml:space="preserve"> или значение показателя, при котором превышение является грубым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>Взвешенные вещества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мг/дм3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300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0,7 </w:t>
            </w:r>
            <w:hyperlink r:id="rId37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 xml:space="preserve">&lt;7&gt; </w:t>
              </w:r>
            </w:hyperlink>
          </w:p>
        </w:tc>
        <w:tc>
          <w:tcPr>
            <w:tcW w:w="1276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2.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БПК5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мг/дм3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300 (500 </w:t>
            </w:r>
            <w:hyperlink r:id="rId38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&lt;3&gt;</w:t>
              </w:r>
            </w:hyperlink>
            <w:r w:rsidRPr="00A84BF3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0,7 </w:t>
            </w:r>
            <w:hyperlink r:id="rId39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 xml:space="preserve">&lt;7&gt; </w:t>
              </w:r>
            </w:hyperlink>
          </w:p>
        </w:tc>
        <w:tc>
          <w:tcPr>
            <w:tcW w:w="1276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ХПК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мг/дм3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500 (700 </w:t>
            </w:r>
            <w:hyperlink r:id="rId40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&lt;3&gt;</w:t>
              </w:r>
            </w:hyperlink>
            <w:r w:rsidRPr="00A84BF3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0,7 </w:t>
            </w:r>
            <w:hyperlink r:id="rId41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 xml:space="preserve">&lt;7&gt; </w:t>
              </w:r>
            </w:hyperlink>
          </w:p>
        </w:tc>
        <w:tc>
          <w:tcPr>
            <w:tcW w:w="1276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4.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Азот общий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мг/дм3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0,7 </w:t>
            </w:r>
            <w:hyperlink r:id="rId42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 xml:space="preserve">&lt;7&gt; </w:t>
              </w:r>
            </w:hyperlink>
          </w:p>
        </w:tc>
        <w:tc>
          <w:tcPr>
            <w:tcW w:w="1276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5.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Фосфор общий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мг/дм3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0,7 </w:t>
            </w:r>
            <w:hyperlink r:id="rId43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 xml:space="preserve">&lt;7&gt; </w:t>
              </w:r>
            </w:hyperlink>
          </w:p>
        </w:tc>
        <w:tc>
          <w:tcPr>
            <w:tcW w:w="1276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6.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Нефтепродукты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7.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Хлор и хлорамины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8.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Соотношение ХПК</w:t>
            </w:r>
            <w:proofErr w:type="gramStart"/>
            <w:r w:rsidRPr="00A84BF3">
              <w:rPr>
                <w:rFonts w:ascii="Times New Roman" w:hAnsi="Times New Roman"/>
                <w:lang w:eastAsia="ru-RU"/>
              </w:rPr>
              <w:t>:Б</w:t>
            </w:r>
            <w:proofErr w:type="gramEnd"/>
            <w:r w:rsidRPr="00A84BF3">
              <w:rPr>
                <w:rFonts w:ascii="Times New Roman" w:hAnsi="Times New Roman"/>
                <w:lang w:eastAsia="ru-RU"/>
              </w:rPr>
              <w:t>ПК5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EC6BAE" w:rsidRPr="00A84BF3" w:rsidRDefault="00112FC7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 более </w:t>
            </w:r>
            <w:r w:rsidR="00EC6BAE" w:rsidRPr="00A84BF3">
              <w:rPr>
                <w:rFonts w:ascii="Times New Roman" w:hAnsi="Times New Roman"/>
                <w:lang w:eastAsia="ru-RU"/>
              </w:rPr>
              <w:t xml:space="preserve">2,5 </w:t>
            </w:r>
            <w:hyperlink r:id="rId44" w:history="1">
              <w:r w:rsidR="00EC6BAE" w:rsidRPr="00A84BF3">
                <w:rPr>
                  <w:rFonts w:ascii="Times New Roman" w:hAnsi="Times New Roman"/>
                  <w:color w:val="0000FF"/>
                  <w:lang w:eastAsia="ru-RU"/>
                </w:rPr>
                <w:t>&lt;4&gt;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1,3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9.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Фенолы (сумма)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10.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Сульфиды (S-H2S+S2-)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1,5 </w:t>
            </w:r>
            <w:hyperlink r:id="rId45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&lt;4&gt;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  <w:vAlign w:val="bottom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11.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Сульфаты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1000 </w:t>
            </w:r>
            <w:hyperlink r:id="rId46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&lt;5&gt;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12.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Хлориды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1000 </w:t>
            </w:r>
            <w:hyperlink r:id="rId47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&lt;5&gt;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13.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Алюминий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14.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Железо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15.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Марганец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16.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Медь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17.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Цинк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18.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Хром общий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19.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Хром шестивалентный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0,05 (0,1 </w:t>
            </w:r>
            <w:hyperlink r:id="rId48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&lt;6&gt;</w:t>
              </w:r>
            </w:hyperlink>
            <w:r w:rsidRPr="00A84BF3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20.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Никель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0,25 (0,5 </w:t>
            </w:r>
            <w:hyperlink r:id="rId49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&lt;6&gt;</w:t>
              </w:r>
            </w:hyperlink>
            <w:r w:rsidRPr="00A84BF3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21.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Кадмий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0,015 (0,1 </w:t>
            </w:r>
            <w:hyperlink r:id="rId50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&lt;6&gt;</w:t>
              </w:r>
            </w:hyperlink>
            <w:r w:rsidRPr="00A84BF3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22.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Свинец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0,25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23.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Мышьяк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0,05 (0,1 </w:t>
            </w:r>
            <w:hyperlink r:id="rId51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&lt;6&gt;</w:t>
              </w:r>
            </w:hyperlink>
            <w:r w:rsidRPr="00A84BF3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24.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Ртуть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0,005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25.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Водородный </w:t>
            </w:r>
            <w:r w:rsidRPr="00A84BF3">
              <w:rPr>
                <w:rFonts w:ascii="Times New Roman" w:hAnsi="Times New Roman"/>
                <w:lang w:eastAsia="ru-RU"/>
              </w:rPr>
              <w:lastRenderedPageBreak/>
              <w:t>показатель (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6 - 9 </w:t>
            </w:r>
            <w:hyperlink r:id="rId52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&lt;5&gt;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 (при 5,5 &lt;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lastRenderedPageBreak/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&lt; 6 и 9 &lt;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&lt; 10),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2 (при 10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&lt; 11),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 (при 5 &lt;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5,5 и 11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12),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5 (при 4,5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5)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lastRenderedPageBreak/>
              <w:t xml:space="preserve">значения </w:t>
            </w:r>
            <w:r w:rsidRPr="00A84BF3">
              <w:rPr>
                <w:rFonts w:ascii="Times New Roman" w:hAnsi="Times New Roman"/>
                <w:lang w:eastAsia="ru-RU"/>
              </w:rPr>
              <w:lastRenderedPageBreak/>
              <w:t>показателя менее 5 и более 11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lastRenderedPageBreak/>
              <w:t>26.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Температура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°C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+40 </w:t>
            </w:r>
            <w:hyperlink r:id="rId54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&lt;5&gt;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0,5 (+40 &lt; ФК &lt; +50),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 (+50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ФК &lt; +60),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2 (+60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ФК &lt; +70),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 (+70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ФК &lt; +80)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значение показателя +60 и более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27.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Жиры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50 </w:t>
            </w:r>
            <w:hyperlink r:id="rId55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&lt;5&gt;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28.</w:t>
            </w:r>
          </w:p>
        </w:tc>
        <w:tc>
          <w:tcPr>
            <w:tcW w:w="2161" w:type="dxa"/>
          </w:tcPr>
          <w:p w:rsidR="00EC6BAE" w:rsidRPr="003F57E7" w:rsidRDefault="003F57E7" w:rsidP="003F57E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lang w:eastAsia="ru-RU"/>
              </w:rPr>
            </w:pPr>
            <w:r w:rsidRPr="003F57E7">
              <w:rPr>
                <w:rFonts w:ascii="Times New Roman" w:hAnsi="Times New Roman"/>
                <w:color w:val="000000"/>
                <w:lang w:eastAsia="ru-RU"/>
              </w:rPr>
              <w:t>Летучие органические соединения (ЛОС) (толуол, бензол, ацетон, метанол, этанол, бутанол-1, бутанол-2, пропанол-1, пропанол-2 - по сумме ЛОС)</w:t>
            </w:r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20 </w:t>
            </w:r>
            <w:hyperlink r:id="rId56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&lt;5&gt;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29.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СПАВ </w:t>
            </w:r>
            <w:proofErr w:type="gramStart"/>
            <w:r w:rsidRPr="00A84BF3">
              <w:rPr>
                <w:rFonts w:ascii="Times New Roman" w:hAnsi="Times New Roman"/>
                <w:lang w:eastAsia="ru-RU"/>
              </w:rPr>
              <w:t>неионогенные</w:t>
            </w:r>
            <w:proofErr w:type="gramEnd"/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0,6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30.</w:t>
            </w:r>
          </w:p>
        </w:tc>
        <w:tc>
          <w:tcPr>
            <w:tcW w:w="216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СПАВ </w:t>
            </w:r>
            <w:proofErr w:type="gramStart"/>
            <w:r w:rsidRPr="00A84BF3">
              <w:rPr>
                <w:rFonts w:ascii="Times New Roman" w:hAnsi="Times New Roman"/>
                <w:lang w:eastAsia="ru-RU"/>
              </w:rPr>
              <w:t>анионные</w:t>
            </w:r>
            <w:proofErr w:type="gramEnd"/>
          </w:p>
        </w:tc>
        <w:tc>
          <w:tcPr>
            <w:tcW w:w="1842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мг/дм</w:t>
            </w:r>
            <w:r w:rsidRPr="00A84BF3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0,6</w:t>
            </w:r>
          </w:p>
        </w:tc>
        <w:tc>
          <w:tcPr>
            <w:tcW w:w="1276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</w:tr>
    </w:tbl>
    <w:p w:rsidR="00EC6BAE" w:rsidRPr="00A84BF3" w:rsidRDefault="00EC6BAE" w:rsidP="00EC6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val="en-US"/>
        </w:rPr>
      </w:pPr>
    </w:p>
    <w:p w:rsidR="00EC6BAE" w:rsidRPr="00A84BF3" w:rsidRDefault="00EC6BAE" w:rsidP="00EC6BAE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hAnsi="Times New Roman"/>
        </w:rPr>
      </w:pPr>
      <w:r w:rsidRPr="00A84BF3">
        <w:rPr>
          <w:rFonts w:ascii="Times New Roman" w:hAnsi="Times New Roman"/>
        </w:rPr>
        <w:t xml:space="preserve">    Номер и наименование канализационных выпусков: Колодцы на выпусках из здания.</w:t>
      </w:r>
    </w:p>
    <w:p w:rsidR="00EC6BAE" w:rsidRPr="00A84BF3" w:rsidRDefault="00EC6BAE" w:rsidP="00EC6BAE">
      <w:pPr>
        <w:pStyle w:val="ConsPlusNonformat"/>
        <w:tabs>
          <w:tab w:val="left" w:pos="8171"/>
          <w:tab w:val="left" w:pos="9490"/>
        </w:tabs>
        <w:ind w:right="1133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C6BAE" w:rsidRPr="00A84BF3" w:rsidRDefault="00EC6BAE" w:rsidP="00EC6BAE">
      <w:pPr>
        <w:pStyle w:val="ConsPlusNonformat"/>
        <w:tabs>
          <w:tab w:val="left" w:pos="8171"/>
          <w:tab w:val="left" w:pos="9490"/>
        </w:tabs>
        <w:ind w:right="140"/>
        <w:jc w:val="center"/>
        <w:rPr>
          <w:rFonts w:ascii="Times New Roman" w:hAnsi="Times New Roman" w:cs="Times New Roman"/>
          <w:sz w:val="22"/>
          <w:szCs w:val="22"/>
        </w:rPr>
      </w:pPr>
      <w:r w:rsidRPr="00A84BF3">
        <w:rPr>
          <w:rFonts w:ascii="Times New Roman" w:hAnsi="Times New Roman"/>
          <w:sz w:val="22"/>
          <w:szCs w:val="22"/>
        </w:rPr>
        <w:t>II. Максимальные допустимые значения нормативных показателей общих свой</w:t>
      </w:r>
      <w:proofErr w:type="gramStart"/>
      <w:r w:rsidRPr="00A84BF3">
        <w:rPr>
          <w:rFonts w:ascii="Times New Roman" w:hAnsi="Times New Roman"/>
          <w:sz w:val="22"/>
          <w:szCs w:val="22"/>
        </w:rPr>
        <w:t>ств ст</w:t>
      </w:r>
      <w:proofErr w:type="gramEnd"/>
      <w:r w:rsidRPr="00A84BF3">
        <w:rPr>
          <w:rFonts w:ascii="Times New Roman" w:hAnsi="Times New Roman"/>
          <w:sz w:val="22"/>
          <w:szCs w:val="22"/>
        </w:rPr>
        <w:t>очных вод и концентраций загрязняющих веществ в сточных водах, установленные в целях предотвращения негативного воздействия на работу централизованных ливневых систем водоотведения, а также централизованных комбинированных систем водоотведения (применительно к сбросу в ливневые системы водоотведения)</w:t>
      </w:r>
      <w:r w:rsidRPr="00A84BF3">
        <w:rPr>
          <w:rFonts w:ascii="Times New Roman" w:hAnsi="Times New Roman" w:cs="Times New Roman"/>
          <w:sz w:val="22"/>
          <w:szCs w:val="22"/>
        </w:rPr>
        <w:t>:</w:t>
      </w:r>
    </w:p>
    <w:p w:rsidR="00EC6BAE" w:rsidRPr="00A84BF3" w:rsidRDefault="00EC6BAE" w:rsidP="00EC6BAE">
      <w:pPr>
        <w:pStyle w:val="ConsPlusNonformat"/>
        <w:tabs>
          <w:tab w:val="left" w:pos="8171"/>
          <w:tab w:val="left" w:pos="9490"/>
        </w:tabs>
        <w:ind w:right="1133"/>
        <w:jc w:val="both"/>
        <w:rPr>
          <w:sz w:val="22"/>
          <w:szCs w:val="22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"/>
        <w:gridCol w:w="1735"/>
        <w:gridCol w:w="1560"/>
        <w:gridCol w:w="1701"/>
        <w:gridCol w:w="1417"/>
        <w:gridCol w:w="1559"/>
        <w:gridCol w:w="1418"/>
      </w:tblGrid>
      <w:tr w:rsidR="00EC6BAE" w:rsidRPr="00A84BF3" w:rsidTr="0023205E">
        <w:trPr>
          <w:tblCellSpacing w:w="5" w:type="nil"/>
        </w:trPr>
        <w:tc>
          <w:tcPr>
            <w:tcW w:w="533" w:type="dxa"/>
            <w:vAlign w:val="center"/>
          </w:tcPr>
          <w:p w:rsidR="00EC6BAE" w:rsidRPr="00A84BF3" w:rsidRDefault="00EC6BAE" w:rsidP="0023205E">
            <w:pPr>
              <w:pStyle w:val="FR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A84BF3">
              <w:rPr>
                <w:sz w:val="22"/>
                <w:szCs w:val="22"/>
              </w:rPr>
              <w:t>№</w:t>
            </w:r>
            <w:r w:rsidRPr="00A84BF3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A84BF3">
              <w:rPr>
                <w:sz w:val="22"/>
                <w:szCs w:val="22"/>
              </w:rPr>
              <w:t>п</w:t>
            </w:r>
            <w:proofErr w:type="gramEnd"/>
            <w:r w:rsidRPr="00A84BF3">
              <w:rPr>
                <w:sz w:val="22"/>
                <w:szCs w:val="22"/>
              </w:rPr>
              <w:t>/п</w:t>
            </w:r>
          </w:p>
        </w:tc>
        <w:tc>
          <w:tcPr>
            <w:tcW w:w="1735" w:type="dxa"/>
            <w:vAlign w:val="center"/>
          </w:tcPr>
          <w:p w:rsidR="00EC6BAE" w:rsidRPr="00A84BF3" w:rsidRDefault="00EC6BAE" w:rsidP="0023205E">
            <w:pPr>
              <w:pStyle w:val="FR3"/>
              <w:spacing w:before="0"/>
              <w:ind w:left="0" w:firstLine="349"/>
              <w:jc w:val="center"/>
              <w:rPr>
                <w:sz w:val="22"/>
                <w:szCs w:val="22"/>
              </w:rPr>
            </w:pPr>
            <w:proofErr w:type="spellStart"/>
            <w:r w:rsidRPr="00A84BF3">
              <w:rPr>
                <w:sz w:val="22"/>
                <w:szCs w:val="22"/>
              </w:rPr>
              <w:t>Взвешанные</w:t>
            </w:r>
            <w:proofErr w:type="spellEnd"/>
            <w:r w:rsidRPr="00A84BF3">
              <w:rPr>
                <w:sz w:val="22"/>
                <w:szCs w:val="22"/>
              </w:rPr>
              <w:t xml:space="preserve">  вещества</w:t>
            </w:r>
          </w:p>
        </w:tc>
        <w:tc>
          <w:tcPr>
            <w:tcW w:w="1560" w:type="dxa"/>
            <w:vAlign w:val="center"/>
          </w:tcPr>
          <w:p w:rsidR="00EC6BAE" w:rsidRPr="00A84BF3" w:rsidRDefault="00EC6BAE" w:rsidP="0023205E">
            <w:pPr>
              <w:pStyle w:val="FR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A84BF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EC6BAE" w:rsidRPr="00A84BF3" w:rsidRDefault="00EC6BAE" w:rsidP="0023205E">
            <w:pPr>
              <w:pStyle w:val="FR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A84BF3">
              <w:rPr>
                <w:sz w:val="22"/>
                <w:szCs w:val="22"/>
              </w:rPr>
              <w:t>Максимально допустимое значение показателя и (или) концентрации (по валовому содержанию в натуральной пробе сточных вод)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Группа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>Коэффициент воздействия загрязняющего вещества или показателя свой</w:t>
            </w:r>
            <w:proofErr w:type="gramStart"/>
            <w:r w:rsidRPr="00A84BF3">
              <w:rPr>
                <w:rFonts w:ascii="Times New Roman" w:hAnsi="Times New Roman"/>
                <w:lang w:eastAsia="ru-RU"/>
              </w:rPr>
              <w:t>ств ст</w:t>
            </w:r>
            <w:proofErr w:type="gramEnd"/>
            <w:r w:rsidRPr="00A84BF3">
              <w:rPr>
                <w:rFonts w:ascii="Times New Roman" w:hAnsi="Times New Roman"/>
                <w:lang w:eastAsia="ru-RU"/>
              </w:rPr>
              <w:t>очных вод на централизованные системы водоотведения</w:t>
            </w:r>
          </w:p>
        </w:tc>
        <w:tc>
          <w:tcPr>
            <w:tcW w:w="1418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Отношение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ФК</w:t>
            </w:r>
            <w:proofErr w:type="gramStart"/>
            <w:r w:rsidRPr="00A84BF3">
              <w:rPr>
                <w:rFonts w:ascii="Times New Roman" w:hAnsi="Times New Roman"/>
                <w:lang w:eastAsia="ru-RU"/>
              </w:rPr>
              <w:t>i</w:t>
            </w:r>
            <w:proofErr w:type="spellEnd"/>
            <w:proofErr w:type="gramEnd"/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hyperlink r:id="rId57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&lt;1&gt;</w:t>
              </w:r>
            </w:hyperlink>
            <w:r w:rsidRPr="00A84BF3">
              <w:rPr>
                <w:rFonts w:ascii="Times New Roman" w:hAnsi="Times New Roman"/>
                <w:lang w:eastAsia="ru-RU"/>
              </w:rPr>
              <w:t xml:space="preserve"> к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ДКi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hyperlink r:id="rId58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&lt;2&gt;</w:t>
              </w:r>
            </w:hyperlink>
            <w:r w:rsidRPr="00A84BF3">
              <w:rPr>
                <w:rFonts w:ascii="Times New Roman" w:hAnsi="Times New Roman"/>
                <w:lang w:eastAsia="ru-RU"/>
              </w:rPr>
              <w:t xml:space="preserve"> или значение показателя, при котором превышение является грубым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32.</w:t>
            </w:r>
          </w:p>
        </w:tc>
        <w:tc>
          <w:tcPr>
            <w:tcW w:w="1735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Взвешенные вещества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мг/л </w:t>
            </w:r>
          </w:p>
        </w:tc>
        <w:tc>
          <w:tcPr>
            <w:tcW w:w="170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300 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0,7 </w:t>
            </w:r>
            <w:hyperlink r:id="rId59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 xml:space="preserve">&lt;7&gt; </w:t>
              </w:r>
            </w:hyperlink>
          </w:p>
        </w:tc>
        <w:tc>
          <w:tcPr>
            <w:tcW w:w="1418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 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33.</w:t>
            </w:r>
          </w:p>
        </w:tc>
        <w:tc>
          <w:tcPr>
            <w:tcW w:w="1735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БПК5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мг/л </w:t>
            </w:r>
          </w:p>
        </w:tc>
        <w:tc>
          <w:tcPr>
            <w:tcW w:w="170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30 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0,7 </w:t>
            </w:r>
            <w:hyperlink r:id="rId60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 xml:space="preserve">&lt;7&gt; </w:t>
              </w:r>
            </w:hyperlink>
          </w:p>
        </w:tc>
        <w:tc>
          <w:tcPr>
            <w:tcW w:w="1418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 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34.</w:t>
            </w:r>
          </w:p>
        </w:tc>
        <w:tc>
          <w:tcPr>
            <w:tcW w:w="1735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Азот аммонийный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мг/л </w:t>
            </w:r>
          </w:p>
        </w:tc>
        <w:tc>
          <w:tcPr>
            <w:tcW w:w="170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2 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0,7 </w:t>
            </w:r>
            <w:hyperlink r:id="rId61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 xml:space="preserve">&lt;7&gt; </w:t>
              </w:r>
            </w:hyperlink>
          </w:p>
        </w:tc>
        <w:tc>
          <w:tcPr>
            <w:tcW w:w="1418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 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lastRenderedPageBreak/>
              <w:t>35.</w:t>
            </w:r>
          </w:p>
        </w:tc>
        <w:tc>
          <w:tcPr>
            <w:tcW w:w="1735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Нефтепродукты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мг/л </w:t>
            </w:r>
          </w:p>
        </w:tc>
        <w:tc>
          <w:tcPr>
            <w:tcW w:w="170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8 </w:t>
            </w:r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2 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418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 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36.</w:t>
            </w:r>
          </w:p>
        </w:tc>
        <w:tc>
          <w:tcPr>
            <w:tcW w:w="1735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Сульфиды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мг/л </w:t>
            </w:r>
          </w:p>
        </w:tc>
        <w:tc>
          <w:tcPr>
            <w:tcW w:w="170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1,5 </w:t>
            </w:r>
            <w:hyperlink r:id="rId62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 xml:space="preserve">&lt;5&gt; 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 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2 </w:t>
            </w:r>
          </w:p>
        </w:tc>
        <w:tc>
          <w:tcPr>
            <w:tcW w:w="1418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2 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37.</w:t>
            </w:r>
          </w:p>
        </w:tc>
        <w:tc>
          <w:tcPr>
            <w:tcW w:w="1735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Сульфаты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мг/л</w:t>
            </w:r>
          </w:p>
        </w:tc>
        <w:tc>
          <w:tcPr>
            <w:tcW w:w="170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500 </w:t>
            </w:r>
            <w:hyperlink r:id="rId63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 xml:space="preserve">&lt;5&gt; 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 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2 </w:t>
            </w:r>
          </w:p>
        </w:tc>
        <w:tc>
          <w:tcPr>
            <w:tcW w:w="1418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2 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38.</w:t>
            </w:r>
          </w:p>
        </w:tc>
        <w:tc>
          <w:tcPr>
            <w:tcW w:w="1735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Хлориды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мг/л</w:t>
            </w:r>
          </w:p>
        </w:tc>
        <w:tc>
          <w:tcPr>
            <w:tcW w:w="170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1000 </w:t>
            </w:r>
            <w:hyperlink r:id="rId64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&lt;5&gt;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39.</w:t>
            </w:r>
          </w:p>
        </w:tc>
        <w:tc>
          <w:tcPr>
            <w:tcW w:w="1735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Водородный показатель (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0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6 - 9 </w:t>
            </w:r>
            <w:hyperlink r:id="rId65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&lt;5&gt;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 (при 5,5 &lt;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&lt; 6 и 9 &lt;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&lt; 10),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2 (при 10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&lt; 11),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 (при 5 &lt;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5,5 и 11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12),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5 (при 4,5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84BF3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A84BF3">
              <w:rPr>
                <w:rFonts w:ascii="Times New Roman" w:hAnsi="Times New Roman"/>
                <w:lang w:eastAsia="ru-RU"/>
              </w:rPr>
              <w:t xml:space="preserve">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5)</w:t>
            </w:r>
          </w:p>
        </w:tc>
        <w:tc>
          <w:tcPr>
            <w:tcW w:w="1418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значения показателя менее 5 и более 11</w:t>
            </w:r>
          </w:p>
        </w:tc>
      </w:tr>
      <w:tr w:rsidR="00EC6BAE" w:rsidRPr="00A84BF3" w:rsidTr="0023205E">
        <w:trPr>
          <w:tblCellSpacing w:w="5" w:type="nil"/>
        </w:trPr>
        <w:tc>
          <w:tcPr>
            <w:tcW w:w="533" w:type="dxa"/>
          </w:tcPr>
          <w:p w:rsidR="00EC6BAE" w:rsidRPr="00A84BF3" w:rsidRDefault="00EC6BAE" w:rsidP="00232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4BF3">
              <w:rPr>
                <w:rFonts w:ascii="Times New Roman" w:hAnsi="Times New Roman"/>
              </w:rPr>
              <w:t>40.</w:t>
            </w:r>
          </w:p>
        </w:tc>
        <w:tc>
          <w:tcPr>
            <w:tcW w:w="1735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Температура</w:t>
            </w:r>
          </w:p>
        </w:tc>
        <w:tc>
          <w:tcPr>
            <w:tcW w:w="1560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°C</w:t>
            </w:r>
          </w:p>
        </w:tc>
        <w:tc>
          <w:tcPr>
            <w:tcW w:w="1701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+40 </w:t>
            </w:r>
            <w:hyperlink r:id="rId66" w:history="1">
              <w:r w:rsidRPr="00A84BF3">
                <w:rPr>
                  <w:rFonts w:ascii="Times New Roman" w:hAnsi="Times New Roman"/>
                  <w:color w:val="0000FF"/>
                  <w:lang w:eastAsia="ru-RU"/>
                </w:rPr>
                <w:t>&lt;5&gt;</w:t>
              </w:r>
            </w:hyperlink>
          </w:p>
        </w:tc>
        <w:tc>
          <w:tcPr>
            <w:tcW w:w="1417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0,5 (+40 &lt; ФК &lt; +50),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1 (+50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ФК &lt; +60),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2 (+60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ФК &lt; +70),</w:t>
            </w:r>
          </w:p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 xml:space="preserve">3 (+70 </w:t>
            </w:r>
            <w:r w:rsidR="00EA5FBB">
              <w:rPr>
                <w:rFonts w:ascii="Times New Roman" w:hAnsi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133350" cy="16192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BF3">
              <w:rPr>
                <w:rFonts w:ascii="Times New Roman" w:hAnsi="Times New Roman"/>
                <w:lang w:eastAsia="ru-RU"/>
              </w:rPr>
              <w:t xml:space="preserve"> ФК &lt; +80)</w:t>
            </w:r>
          </w:p>
        </w:tc>
        <w:tc>
          <w:tcPr>
            <w:tcW w:w="1418" w:type="dxa"/>
          </w:tcPr>
          <w:p w:rsidR="00EC6BAE" w:rsidRPr="00A84BF3" w:rsidRDefault="00EC6BAE" w:rsidP="00232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4BF3">
              <w:rPr>
                <w:rFonts w:ascii="Times New Roman" w:hAnsi="Times New Roman"/>
                <w:lang w:eastAsia="ru-RU"/>
              </w:rPr>
              <w:t>значение показателя +60 и более</w:t>
            </w:r>
          </w:p>
        </w:tc>
      </w:tr>
    </w:tbl>
    <w:p w:rsidR="00EC6BAE" w:rsidRPr="00A84BF3" w:rsidRDefault="00EC6BAE" w:rsidP="00EC6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C100C" w:rsidRPr="00A10BE9" w:rsidRDefault="007C100C" w:rsidP="007C1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 xml:space="preserve">&lt;1&gt; </w:t>
      </w:r>
      <w:proofErr w:type="spellStart"/>
      <w:r w:rsidRPr="00A84BF3">
        <w:rPr>
          <w:rFonts w:ascii="Times New Roman" w:hAnsi="Times New Roman"/>
          <w:lang w:eastAsia="ru-RU"/>
        </w:rPr>
        <w:t>ФК</w:t>
      </w:r>
      <w:r w:rsidRPr="00A84BF3">
        <w:rPr>
          <w:rFonts w:ascii="Times New Roman" w:hAnsi="Times New Roman"/>
          <w:vertAlign w:val="subscript"/>
          <w:lang w:eastAsia="ru-RU"/>
        </w:rPr>
        <w:t>i</w:t>
      </w:r>
      <w:proofErr w:type="spellEnd"/>
      <w:r w:rsidRPr="00A84BF3">
        <w:rPr>
          <w:rFonts w:ascii="Times New Roman" w:hAnsi="Times New Roman"/>
          <w:lang w:eastAsia="ru-RU"/>
        </w:rPr>
        <w:t xml:space="preserve"> - фактическая концентрация i-</w:t>
      </w:r>
      <w:proofErr w:type="spellStart"/>
      <w:r w:rsidRPr="00A84BF3">
        <w:rPr>
          <w:rFonts w:ascii="Times New Roman" w:hAnsi="Times New Roman"/>
          <w:lang w:eastAsia="ru-RU"/>
        </w:rPr>
        <w:t>го</w:t>
      </w:r>
      <w:proofErr w:type="spellEnd"/>
      <w:r w:rsidRPr="00A84BF3">
        <w:rPr>
          <w:rFonts w:ascii="Times New Roman" w:hAnsi="Times New Roman"/>
          <w:lang w:eastAsia="ru-RU"/>
        </w:rPr>
        <w:t xml:space="preserve"> загрязняющего вещества или фактический показатель свой</w:t>
      </w:r>
      <w:proofErr w:type="gramStart"/>
      <w:r w:rsidRPr="00A84BF3">
        <w:rPr>
          <w:rFonts w:ascii="Times New Roman" w:hAnsi="Times New Roman"/>
          <w:lang w:eastAsia="ru-RU"/>
        </w:rPr>
        <w:t>ств ст</w:t>
      </w:r>
      <w:proofErr w:type="gramEnd"/>
      <w:r w:rsidRPr="00A84BF3">
        <w:rPr>
          <w:rFonts w:ascii="Times New Roman" w:hAnsi="Times New Roman"/>
          <w:lang w:eastAsia="ru-RU"/>
        </w:rPr>
        <w:t xml:space="preserve">очных вод абонента, </w:t>
      </w:r>
      <w:r w:rsidR="00A10BE9" w:rsidRPr="00A10BE9">
        <w:rPr>
          <w:rFonts w:ascii="Times New Roman" w:hAnsi="Times New Roman"/>
          <w:color w:val="000000"/>
          <w:lang w:eastAsia="ru-RU"/>
        </w:rPr>
        <w:t>указанные абонентом в декларации либо установленные в ходе осуществления контроля состава и свойств сточных вод</w:t>
      </w:r>
      <w:r w:rsidRPr="00A10BE9">
        <w:rPr>
          <w:rFonts w:ascii="Times New Roman" w:hAnsi="Times New Roman"/>
          <w:lang w:eastAsia="ru-RU"/>
        </w:rPr>
        <w:t xml:space="preserve"> абонента, отобранной организацией, осуществляющей водоотведение, на конкретном канализационном выпуске (мг/куб. </w:t>
      </w:r>
      <w:proofErr w:type="spellStart"/>
      <w:r w:rsidRPr="00A10BE9">
        <w:rPr>
          <w:rFonts w:ascii="Times New Roman" w:hAnsi="Times New Roman"/>
          <w:lang w:eastAsia="ru-RU"/>
        </w:rPr>
        <w:t>дм</w:t>
      </w:r>
      <w:proofErr w:type="spellEnd"/>
      <w:r w:rsidRPr="00A10BE9">
        <w:rPr>
          <w:rFonts w:ascii="Times New Roman" w:hAnsi="Times New Roman"/>
          <w:lang w:eastAsia="ru-RU"/>
        </w:rPr>
        <w:t xml:space="preserve">). </w:t>
      </w:r>
      <w:proofErr w:type="gramStart"/>
      <w:r w:rsidRPr="00A10BE9">
        <w:rPr>
          <w:rFonts w:ascii="Times New Roman" w:hAnsi="Times New Roman"/>
          <w:lang w:eastAsia="ru-RU"/>
        </w:rPr>
        <w:t xml:space="preserve">При наличии у абонента нескольких </w:t>
      </w:r>
      <w:r w:rsidR="00A10BE9">
        <w:rPr>
          <w:rFonts w:ascii="Times New Roman" w:hAnsi="Times New Roman"/>
          <w:lang w:eastAsia="ru-RU"/>
        </w:rPr>
        <w:t xml:space="preserve">канализационных </w:t>
      </w:r>
      <w:r w:rsidRPr="00A10BE9">
        <w:rPr>
          <w:rFonts w:ascii="Times New Roman" w:hAnsi="Times New Roman"/>
          <w:lang w:eastAsia="ru-RU"/>
        </w:rPr>
        <w:t xml:space="preserve">выпусков в систему водоотведения и при отсутствии на них приборов учета сточных вод (за исключением случаев определения объемов сточных вод по данным баланса водопотребления и водоотведения) за величину </w:t>
      </w:r>
      <w:proofErr w:type="spellStart"/>
      <w:r w:rsidRPr="00A10BE9">
        <w:rPr>
          <w:rFonts w:ascii="Times New Roman" w:hAnsi="Times New Roman"/>
          <w:lang w:eastAsia="ru-RU"/>
        </w:rPr>
        <w:t>ФКi</w:t>
      </w:r>
      <w:proofErr w:type="spellEnd"/>
      <w:r w:rsidRPr="00A10BE9">
        <w:rPr>
          <w:rFonts w:ascii="Times New Roman" w:hAnsi="Times New Roman"/>
          <w:lang w:eastAsia="ru-RU"/>
        </w:rPr>
        <w:t xml:space="preserve"> принимается усредненное значение концентрации загрязняющего вещества (показателя свойств сточных вод) </w:t>
      </w:r>
      <w:r w:rsidR="00A10BE9" w:rsidRPr="00A10BE9">
        <w:rPr>
          <w:rFonts w:ascii="Times New Roman" w:hAnsi="Times New Roman"/>
          <w:color w:val="000000"/>
          <w:lang w:eastAsia="ru-RU"/>
        </w:rPr>
        <w:t>по канализационным выпускам, для которых абонентом было указано в декларации либо установлено в ходе осуществления</w:t>
      </w:r>
      <w:proofErr w:type="gramEnd"/>
      <w:r w:rsidR="00A10BE9" w:rsidRPr="00A10BE9">
        <w:rPr>
          <w:rFonts w:ascii="Times New Roman" w:hAnsi="Times New Roman"/>
          <w:color w:val="000000"/>
          <w:lang w:eastAsia="ru-RU"/>
        </w:rPr>
        <w:t xml:space="preserve"> контроля состава и свой</w:t>
      </w:r>
      <w:proofErr w:type="gramStart"/>
      <w:r w:rsidR="00A10BE9" w:rsidRPr="00A10BE9">
        <w:rPr>
          <w:rFonts w:ascii="Times New Roman" w:hAnsi="Times New Roman"/>
          <w:color w:val="000000"/>
          <w:lang w:eastAsia="ru-RU"/>
        </w:rPr>
        <w:t>ств ст</w:t>
      </w:r>
      <w:proofErr w:type="gramEnd"/>
      <w:r w:rsidR="00A10BE9" w:rsidRPr="00A10BE9">
        <w:rPr>
          <w:rFonts w:ascii="Times New Roman" w:hAnsi="Times New Roman"/>
          <w:color w:val="000000"/>
          <w:lang w:eastAsia="ru-RU"/>
        </w:rPr>
        <w:t>очных вод</w:t>
      </w:r>
      <w:r w:rsidR="00A10BE9">
        <w:rPr>
          <w:rFonts w:ascii="Times New Roman" w:hAnsi="Times New Roman"/>
          <w:color w:val="000000"/>
          <w:lang w:eastAsia="ru-RU"/>
        </w:rPr>
        <w:t xml:space="preserve"> </w:t>
      </w:r>
      <w:r w:rsidRPr="00A10BE9">
        <w:rPr>
          <w:rFonts w:ascii="Times New Roman" w:hAnsi="Times New Roman"/>
          <w:lang w:eastAsia="ru-RU"/>
        </w:rPr>
        <w:t>превышение максимальных допустимых значений.</w:t>
      </w:r>
    </w:p>
    <w:p w:rsidR="007C100C" w:rsidRPr="00A84BF3" w:rsidRDefault="007C100C" w:rsidP="007C1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10BE9">
        <w:rPr>
          <w:rFonts w:ascii="Times New Roman" w:hAnsi="Times New Roman"/>
          <w:lang w:eastAsia="ru-RU"/>
        </w:rPr>
        <w:t xml:space="preserve">&lt;2&gt; </w:t>
      </w:r>
      <w:proofErr w:type="spellStart"/>
      <w:r w:rsidRPr="00A10BE9">
        <w:rPr>
          <w:rFonts w:ascii="Times New Roman" w:hAnsi="Times New Roman"/>
          <w:lang w:eastAsia="ru-RU"/>
        </w:rPr>
        <w:t>ДКi</w:t>
      </w:r>
      <w:proofErr w:type="spellEnd"/>
      <w:r w:rsidRPr="00A10BE9">
        <w:rPr>
          <w:rFonts w:ascii="Times New Roman" w:hAnsi="Times New Roman"/>
          <w:lang w:eastAsia="ru-RU"/>
        </w:rPr>
        <w:t xml:space="preserve"> - максимально допустимое значение концентрации i-</w:t>
      </w:r>
      <w:proofErr w:type="spellStart"/>
      <w:r w:rsidRPr="00A10BE9">
        <w:rPr>
          <w:rFonts w:ascii="Times New Roman" w:hAnsi="Times New Roman"/>
          <w:lang w:eastAsia="ru-RU"/>
        </w:rPr>
        <w:t>го</w:t>
      </w:r>
      <w:proofErr w:type="spellEnd"/>
      <w:r w:rsidRPr="00A10BE9">
        <w:rPr>
          <w:rFonts w:ascii="Times New Roman" w:hAnsi="Times New Roman"/>
          <w:lang w:eastAsia="ru-RU"/>
        </w:rPr>
        <w:t xml:space="preserve"> загрязняющего вещества или показателя свой</w:t>
      </w:r>
      <w:proofErr w:type="gramStart"/>
      <w:r w:rsidRPr="00A10BE9">
        <w:rPr>
          <w:rFonts w:ascii="Times New Roman" w:hAnsi="Times New Roman"/>
          <w:lang w:eastAsia="ru-RU"/>
        </w:rPr>
        <w:t>ств ст</w:t>
      </w:r>
      <w:proofErr w:type="gramEnd"/>
      <w:r w:rsidRPr="00A10BE9">
        <w:rPr>
          <w:rFonts w:ascii="Times New Roman" w:hAnsi="Times New Roman"/>
          <w:lang w:eastAsia="ru-RU"/>
        </w:rPr>
        <w:t>очных вод, предусмотренные настоящим приложением</w:t>
      </w:r>
      <w:r w:rsidRPr="00A84BF3">
        <w:rPr>
          <w:rFonts w:ascii="Times New Roman" w:hAnsi="Times New Roman"/>
          <w:lang w:eastAsia="ru-RU"/>
        </w:rPr>
        <w:t xml:space="preserve"> (мг/куб. </w:t>
      </w:r>
      <w:proofErr w:type="spellStart"/>
      <w:r w:rsidRPr="00A84BF3">
        <w:rPr>
          <w:rFonts w:ascii="Times New Roman" w:hAnsi="Times New Roman"/>
          <w:lang w:eastAsia="ru-RU"/>
        </w:rPr>
        <w:t>дм</w:t>
      </w:r>
      <w:proofErr w:type="spellEnd"/>
      <w:r w:rsidRPr="00A84BF3">
        <w:rPr>
          <w:rFonts w:ascii="Times New Roman" w:hAnsi="Times New Roman"/>
          <w:lang w:eastAsia="ru-RU"/>
        </w:rPr>
        <w:t>).</w:t>
      </w:r>
    </w:p>
    <w:p w:rsidR="007C100C" w:rsidRPr="00A84BF3" w:rsidRDefault="007C100C" w:rsidP="007C1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>&lt;3&gt; Требования, установленные для сброса в централизованную общесплавную систему водоотведения.</w:t>
      </w:r>
    </w:p>
    <w:p w:rsidR="007C100C" w:rsidRPr="00A84BF3" w:rsidRDefault="007C100C" w:rsidP="007C1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>&lt;4&gt; Показатель соотношения ХПК: БПК5 применяется при условии превышения уровня ХПК 500 мг/дм</w:t>
      </w:r>
      <w:r w:rsidRPr="00A84BF3">
        <w:rPr>
          <w:rFonts w:ascii="Times New Roman" w:hAnsi="Times New Roman"/>
          <w:vertAlign w:val="superscript"/>
          <w:lang w:eastAsia="ru-RU"/>
        </w:rPr>
        <w:t>3</w:t>
      </w:r>
      <w:r w:rsidRPr="00A84BF3">
        <w:rPr>
          <w:rFonts w:ascii="Times New Roman" w:hAnsi="Times New Roman"/>
          <w:lang w:eastAsia="ru-RU"/>
        </w:rPr>
        <w:t>. Для сбросов в общесплавную централизованную систему водоотведения показатель соотношения ХПК: БПК5 применяется при условии превышения уровня ХПК 700 мг/дм</w:t>
      </w:r>
      <w:r w:rsidRPr="00A84BF3">
        <w:rPr>
          <w:rFonts w:ascii="Times New Roman" w:hAnsi="Times New Roman"/>
          <w:vertAlign w:val="superscript"/>
          <w:lang w:eastAsia="ru-RU"/>
        </w:rPr>
        <w:t>3</w:t>
      </w:r>
      <w:r w:rsidRPr="00A84BF3">
        <w:rPr>
          <w:rFonts w:ascii="Times New Roman" w:hAnsi="Times New Roman"/>
          <w:lang w:eastAsia="ru-RU"/>
        </w:rPr>
        <w:t>.</w:t>
      </w:r>
    </w:p>
    <w:p w:rsidR="007C100C" w:rsidRPr="00A84BF3" w:rsidRDefault="007C100C" w:rsidP="007C1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>&lt;5&gt; Требования, установленные в целях предотвращения негативного воздействия на канализационные сети.</w:t>
      </w:r>
    </w:p>
    <w:p w:rsidR="007C100C" w:rsidRPr="00A84BF3" w:rsidRDefault="007C100C" w:rsidP="007C1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>&lt;6</w:t>
      </w:r>
      <w:proofErr w:type="gramStart"/>
      <w:r w:rsidRPr="00A84BF3">
        <w:rPr>
          <w:rFonts w:ascii="Times New Roman" w:hAnsi="Times New Roman"/>
          <w:lang w:eastAsia="ru-RU"/>
        </w:rPr>
        <w:t>&gt; П</w:t>
      </w:r>
      <w:proofErr w:type="gramEnd"/>
      <w:r w:rsidRPr="00A84BF3">
        <w:rPr>
          <w:rFonts w:ascii="Times New Roman" w:hAnsi="Times New Roman"/>
          <w:lang w:eastAsia="ru-RU"/>
        </w:rPr>
        <w:t>ри применении организацией, осуществляющей водоотведение, термических методов обезвреживания осадка сточных вод.</w:t>
      </w:r>
    </w:p>
    <w:p w:rsidR="007C100C" w:rsidRDefault="007C100C" w:rsidP="007C1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>&lt;7</w:t>
      </w:r>
      <w:proofErr w:type="gramStart"/>
      <w:r w:rsidRPr="00A84BF3">
        <w:rPr>
          <w:rFonts w:ascii="Times New Roman" w:hAnsi="Times New Roman"/>
          <w:lang w:eastAsia="ru-RU"/>
        </w:rPr>
        <w:t>&gt; П</w:t>
      </w:r>
      <w:proofErr w:type="gramEnd"/>
      <w:r w:rsidRPr="00A84BF3">
        <w:rPr>
          <w:rFonts w:ascii="Times New Roman" w:hAnsi="Times New Roman"/>
          <w:lang w:eastAsia="ru-RU"/>
        </w:rPr>
        <w:t>рименяется до 31 декабря 2017 г., с 1 января 2018 г. до 31 декабря 2018 г. применяется коэффициент воздействия 0,9, с 1 января 2019 г. - 1,2.</w:t>
      </w:r>
    </w:p>
    <w:p w:rsidR="0034551D" w:rsidRDefault="0034551D" w:rsidP="007C1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  <w:sectPr w:rsidR="0034551D" w:rsidSect="006C5BEF">
          <w:footerReference w:type="even" r:id="rId67"/>
          <w:footerReference w:type="default" r:id="rId68"/>
          <w:type w:val="continuous"/>
          <w:pgSz w:w="11906" w:h="16838"/>
          <w:pgMar w:top="1134" w:right="567" w:bottom="1134" w:left="1134" w:header="113" w:footer="0" w:gutter="0"/>
          <w:cols w:space="708"/>
          <w:docGrid w:linePitch="360"/>
        </w:sectPr>
      </w:pPr>
    </w:p>
    <w:p w:rsidR="0034551D" w:rsidRPr="00A84BF3" w:rsidRDefault="0034551D" w:rsidP="007C1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EC6BAE" w:rsidRPr="00A84BF3" w:rsidRDefault="00EC6BAE" w:rsidP="007C100C">
      <w:pPr>
        <w:pStyle w:val="FR3"/>
        <w:spacing w:before="0"/>
        <w:ind w:left="426"/>
        <w:jc w:val="center"/>
        <w:rPr>
          <w:sz w:val="22"/>
          <w:szCs w:val="22"/>
        </w:rPr>
      </w:pPr>
      <w:r w:rsidRPr="00A84BF3">
        <w:rPr>
          <w:sz w:val="22"/>
          <w:szCs w:val="22"/>
        </w:rPr>
        <w:t xml:space="preserve">Перечень веществ, материалов, отходов и сточных вод, запрещенных к сбросу в </w:t>
      </w:r>
      <w:r w:rsidR="007C100C" w:rsidRPr="00A84BF3">
        <w:rPr>
          <w:sz w:val="22"/>
          <w:szCs w:val="22"/>
        </w:rPr>
        <w:t xml:space="preserve"> </w:t>
      </w:r>
      <w:r w:rsidRPr="00A84BF3">
        <w:rPr>
          <w:sz w:val="22"/>
          <w:szCs w:val="22"/>
        </w:rPr>
        <w:t>централизованные системы водоотведения:</w:t>
      </w:r>
    </w:p>
    <w:p w:rsidR="00EC6BAE" w:rsidRPr="00A84BF3" w:rsidRDefault="00EC6BAE" w:rsidP="00EC6BAE">
      <w:pPr>
        <w:pStyle w:val="FR3"/>
        <w:spacing w:before="0"/>
        <w:ind w:left="426"/>
        <w:jc w:val="center"/>
        <w:rPr>
          <w:sz w:val="22"/>
          <w:szCs w:val="22"/>
        </w:rPr>
      </w:pPr>
    </w:p>
    <w:p w:rsidR="00EC6BAE" w:rsidRPr="00A84BF3" w:rsidRDefault="00EC6BAE" w:rsidP="00EC6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</w:rPr>
        <w:t xml:space="preserve">1. </w:t>
      </w:r>
      <w:proofErr w:type="gramStart"/>
      <w:r w:rsidRPr="00A84BF3">
        <w:rPr>
          <w:rFonts w:ascii="Times New Roman" w:hAnsi="Times New Roman"/>
          <w:lang w:eastAsia="ru-RU"/>
        </w:rPr>
        <w:t>Вещества, способные образовывать в централизованной системе водоотведения взрывоопасные, токсичные и (или) горючие газы, органические растворители, горючие и взрывоопасные вещества (нефть, бензин, керосин и др.), синтетические и натуральные смолы, масла, мазут, лакокрасочные материалы и отходы, продукты и отходы нефтепереработки, органического синтеза, смазочно-охлаждающие жидкости, содержимое средств и систем огнетушения (кроме использования для тушения возгораний).</w:t>
      </w:r>
      <w:proofErr w:type="gramEnd"/>
    </w:p>
    <w:p w:rsidR="00EC6BAE" w:rsidRPr="00A84BF3" w:rsidRDefault="00EC6BAE" w:rsidP="00EC6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>2. Растворы кислот и щелочей, в результате сброса которых образуются сточные воды с показателем общих свой</w:t>
      </w:r>
      <w:proofErr w:type="gramStart"/>
      <w:r w:rsidRPr="00A84BF3">
        <w:rPr>
          <w:rFonts w:ascii="Times New Roman" w:hAnsi="Times New Roman"/>
          <w:lang w:eastAsia="ru-RU"/>
        </w:rPr>
        <w:t>ств ст</w:t>
      </w:r>
      <w:proofErr w:type="gramEnd"/>
      <w:r w:rsidRPr="00A84BF3">
        <w:rPr>
          <w:rFonts w:ascii="Times New Roman" w:hAnsi="Times New Roman"/>
          <w:lang w:eastAsia="ru-RU"/>
        </w:rPr>
        <w:t>очных вод по водородному показателю (</w:t>
      </w:r>
      <w:proofErr w:type="spellStart"/>
      <w:r w:rsidRPr="00A84BF3">
        <w:rPr>
          <w:rFonts w:ascii="Times New Roman" w:hAnsi="Times New Roman"/>
          <w:lang w:eastAsia="ru-RU"/>
        </w:rPr>
        <w:t>pH</w:t>
      </w:r>
      <w:proofErr w:type="spellEnd"/>
      <w:r w:rsidRPr="00A84BF3">
        <w:rPr>
          <w:rFonts w:ascii="Times New Roman" w:hAnsi="Times New Roman"/>
          <w:lang w:eastAsia="ru-RU"/>
        </w:rPr>
        <w:t>) менее 4,5 или более 12.</w:t>
      </w:r>
    </w:p>
    <w:p w:rsidR="00EC6BAE" w:rsidRPr="00A84BF3" w:rsidRDefault="00EC6BAE" w:rsidP="00EC6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lastRenderedPageBreak/>
        <w:t xml:space="preserve">3. </w:t>
      </w:r>
      <w:proofErr w:type="gramStart"/>
      <w:r w:rsidRPr="00A84BF3">
        <w:rPr>
          <w:rFonts w:ascii="Times New Roman" w:hAnsi="Times New Roman"/>
          <w:lang w:eastAsia="ru-RU"/>
        </w:rPr>
        <w:t>Дурно пахнущие и другие летучие вещества в количестве, приводящем к загрязнению атмосферы рабочей зоны в канализационных насосных станциях, в других производственных помещениях централизованной системы водоотведения, на территории очистных сооружений, сверх установленных для атмосферы рабочей зоны предельно допустимых концентраций.</w:t>
      </w:r>
      <w:proofErr w:type="gramEnd"/>
    </w:p>
    <w:p w:rsidR="00EC6BAE" w:rsidRPr="00A84BF3" w:rsidRDefault="00EC6BAE" w:rsidP="00EC6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 xml:space="preserve">4. </w:t>
      </w:r>
      <w:proofErr w:type="gramStart"/>
      <w:r w:rsidRPr="00A84BF3">
        <w:rPr>
          <w:rFonts w:ascii="Times New Roman" w:hAnsi="Times New Roman"/>
          <w:lang w:eastAsia="ru-RU"/>
        </w:rPr>
        <w:t>Радиоактивные вещества свыше предельно допустимого уровня безопасного содержания в окружающей среде, утверждаемого специально уполномоченными государственными органами   Российской Федерации, вещества, которые не могут быть задержаны в технологическом процессе очистки сточных вод очистными сооружениями централизованной системы водоотведения, обладающие повышенной токсичностью, способностью накапливаться в организме человека, обладающие отдаленными биологическими эффектами и (или) образующие опасные вещества при трансформации в воде и организмах человека и</w:t>
      </w:r>
      <w:proofErr w:type="gramEnd"/>
      <w:r w:rsidRPr="00A84BF3">
        <w:rPr>
          <w:rFonts w:ascii="Times New Roman" w:hAnsi="Times New Roman"/>
          <w:lang w:eastAsia="ru-RU"/>
        </w:rPr>
        <w:t xml:space="preserve"> </w:t>
      </w:r>
      <w:proofErr w:type="gramStart"/>
      <w:r w:rsidRPr="00A84BF3">
        <w:rPr>
          <w:rFonts w:ascii="Times New Roman" w:hAnsi="Times New Roman"/>
          <w:lang w:eastAsia="ru-RU"/>
        </w:rPr>
        <w:t xml:space="preserve">животных, в том числе моно- и полициклические, хлорорганические, фосфорорганические, </w:t>
      </w:r>
      <w:proofErr w:type="spellStart"/>
      <w:r w:rsidRPr="00A84BF3">
        <w:rPr>
          <w:rFonts w:ascii="Times New Roman" w:hAnsi="Times New Roman"/>
          <w:lang w:eastAsia="ru-RU"/>
        </w:rPr>
        <w:t>азоторганические</w:t>
      </w:r>
      <w:proofErr w:type="spellEnd"/>
      <w:r w:rsidRPr="00A84BF3">
        <w:rPr>
          <w:rFonts w:ascii="Times New Roman" w:hAnsi="Times New Roman"/>
          <w:lang w:eastAsia="ru-RU"/>
        </w:rPr>
        <w:t xml:space="preserve"> и </w:t>
      </w:r>
      <w:proofErr w:type="spellStart"/>
      <w:r w:rsidRPr="00A84BF3">
        <w:rPr>
          <w:rFonts w:ascii="Times New Roman" w:hAnsi="Times New Roman"/>
          <w:lang w:eastAsia="ru-RU"/>
        </w:rPr>
        <w:t>сероорганические</w:t>
      </w:r>
      <w:proofErr w:type="spellEnd"/>
      <w:r w:rsidRPr="00A84BF3">
        <w:rPr>
          <w:rFonts w:ascii="Times New Roman" w:hAnsi="Times New Roman"/>
          <w:lang w:eastAsia="ru-RU"/>
        </w:rPr>
        <w:t xml:space="preserve"> вещества, биологически жесткие поверхностно-активные вещества, ядохимикаты, сильнодействующие ядовитые вещества в концентрации, превышающей более чем в 4 раза минимальную предельно допустимую концентрацию, установленную для этих веществ для водных объектов (за исключением веществ по перечню, приведенному в </w:t>
      </w:r>
      <w:hyperlink r:id="rId69" w:history="1">
        <w:r w:rsidRPr="00A84BF3">
          <w:rPr>
            <w:rFonts w:ascii="Times New Roman" w:hAnsi="Times New Roman"/>
            <w:lang w:eastAsia="ru-RU"/>
          </w:rPr>
          <w:t xml:space="preserve">приложении N </w:t>
        </w:r>
      </w:hyperlink>
      <w:r w:rsidRPr="00A84BF3">
        <w:rPr>
          <w:rFonts w:ascii="Times New Roman" w:hAnsi="Times New Roman"/>
          <w:lang w:eastAsia="ru-RU"/>
        </w:rPr>
        <w:t>5 к Правилам холодного водоснабжения и водоотведения, утвержденным постановлением Правительства Российской</w:t>
      </w:r>
      <w:proofErr w:type="gramEnd"/>
      <w:r w:rsidRPr="00A84BF3">
        <w:rPr>
          <w:rFonts w:ascii="Times New Roman" w:hAnsi="Times New Roman"/>
          <w:lang w:eastAsia="ru-RU"/>
        </w:rPr>
        <w:t xml:space="preserve">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Федерации"), медицинские отходы классов</w:t>
      </w:r>
      <w:proofErr w:type="gramStart"/>
      <w:r w:rsidRPr="00A84BF3">
        <w:rPr>
          <w:rFonts w:ascii="Times New Roman" w:hAnsi="Times New Roman"/>
          <w:lang w:eastAsia="ru-RU"/>
        </w:rPr>
        <w:t xml:space="preserve"> Б</w:t>
      </w:r>
      <w:proofErr w:type="gramEnd"/>
      <w:r w:rsidRPr="00A84BF3">
        <w:rPr>
          <w:rFonts w:ascii="Times New Roman" w:hAnsi="Times New Roman"/>
          <w:lang w:eastAsia="ru-RU"/>
        </w:rPr>
        <w:t xml:space="preserve">, В, Г, </w:t>
      </w:r>
      <w:proofErr w:type="spellStart"/>
      <w:r w:rsidRPr="00A84BF3">
        <w:rPr>
          <w:rFonts w:ascii="Times New Roman" w:hAnsi="Times New Roman"/>
          <w:lang w:eastAsia="ru-RU"/>
        </w:rPr>
        <w:t>эпидемиологически</w:t>
      </w:r>
      <w:proofErr w:type="spellEnd"/>
      <w:r w:rsidRPr="00A84BF3">
        <w:rPr>
          <w:rFonts w:ascii="Times New Roman" w:hAnsi="Times New Roman"/>
          <w:lang w:eastAsia="ru-RU"/>
        </w:rPr>
        <w:t xml:space="preserve"> опасные бактериальные и вирусные загрязнения (за исключением веществ, сброс которых разрешен санитарно-эпидемиологическими требованиями), вещества, сброс которых в водные объекты запрещен (за исключением веществ по перечню, приведенному в указанном </w:t>
      </w:r>
      <w:hyperlink r:id="rId70" w:history="1">
        <w:proofErr w:type="gramStart"/>
        <w:r w:rsidRPr="00A84BF3">
          <w:rPr>
            <w:rFonts w:ascii="Times New Roman" w:hAnsi="Times New Roman"/>
            <w:lang w:eastAsia="ru-RU"/>
          </w:rPr>
          <w:t>приложении</w:t>
        </w:r>
        <w:proofErr w:type="gramEnd"/>
        <w:r w:rsidRPr="00A84BF3">
          <w:rPr>
            <w:rFonts w:ascii="Times New Roman" w:hAnsi="Times New Roman"/>
            <w:lang w:eastAsia="ru-RU"/>
          </w:rPr>
          <w:t xml:space="preserve"> N </w:t>
        </w:r>
      </w:hyperlink>
      <w:r w:rsidRPr="00A84BF3">
        <w:rPr>
          <w:rFonts w:ascii="Times New Roman" w:hAnsi="Times New Roman"/>
          <w:lang w:eastAsia="ru-RU"/>
        </w:rPr>
        <w:t>5).</w:t>
      </w:r>
    </w:p>
    <w:p w:rsidR="00EC6BAE" w:rsidRPr="00A84BF3" w:rsidRDefault="00EC6BAE" w:rsidP="00EC6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 xml:space="preserve">5. </w:t>
      </w:r>
      <w:proofErr w:type="gramStart"/>
      <w:r w:rsidRPr="00A84BF3">
        <w:rPr>
          <w:rFonts w:ascii="Times New Roman" w:hAnsi="Times New Roman"/>
          <w:lang w:eastAsia="ru-RU"/>
        </w:rPr>
        <w:t>Маточные растворы и кубовые остатки, гальванические растворы (электролиты) как исходные, так и отработанные, осадки (шламы) локальных очистных сооружений, осадки отстойников, ловушек, фильтров, отходы очистки воздуха (</w:t>
      </w:r>
      <w:proofErr w:type="spellStart"/>
      <w:r w:rsidRPr="00A84BF3">
        <w:rPr>
          <w:rFonts w:ascii="Times New Roman" w:hAnsi="Times New Roman"/>
          <w:lang w:eastAsia="ru-RU"/>
        </w:rPr>
        <w:t>пылегазоочистного</w:t>
      </w:r>
      <w:proofErr w:type="spellEnd"/>
      <w:r w:rsidRPr="00A84BF3">
        <w:rPr>
          <w:rFonts w:ascii="Times New Roman" w:hAnsi="Times New Roman"/>
          <w:lang w:eastAsia="ru-RU"/>
        </w:rPr>
        <w:t xml:space="preserve"> оборудования), осадки станций технической водоподготовки, в том числе котельных, теплоэлектростанций, ионообменные смолы, активированный уголь, концентрированные растворы регенерации систем водоподготовки, химические реактивы и реагенты.</w:t>
      </w:r>
      <w:proofErr w:type="gramEnd"/>
    </w:p>
    <w:p w:rsidR="00EC6BAE" w:rsidRPr="00A84BF3" w:rsidRDefault="00EC6BAE" w:rsidP="00EC6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 xml:space="preserve">6. Любые отходы скотобоен и переработки мяса, рыбы, ракообразных и моллюсков, </w:t>
      </w:r>
      <w:proofErr w:type="spellStart"/>
      <w:r w:rsidRPr="00A84BF3">
        <w:rPr>
          <w:rFonts w:ascii="Times New Roman" w:hAnsi="Times New Roman"/>
          <w:lang w:eastAsia="ru-RU"/>
        </w:rPr>
        <w:t>каныга</w:t>
      </w:r>
      <w:proofErr w:type="spellEnd"/>
      <w:r w:rsidRPr="00A84BF3">
        <w:rPr>
          <w:rFonts w:ascii="Times New Roman" w:hAnsi="Times New Roman"/>
          <w:lang w:eastAsia="ru-RU"/>
        </w:rPr>
        <w:t>, цельная кровь, отходы обработки шкур и кож, отходы животноводства, звероводства и птицеводства, включая фекальные.</w:t>
      </w:r>
    </w:p>
    <w:p w:rsidR="00EC6BAE" w:rsidRPr="00A84BF3" w:rsidRDefault="00EC6BAE" w:rsidP="00EC6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 xml:space="preserve">7. </w:t>
      </w:r>
      <w:proofErr w:type="gramStart"/>
      <w:r w:rsidRPr="00A84BF3">
        <w:rPr>
          <w:rFonts w:ascii="Times New Roman" w:hAnsi="Times New Roman"/>
          <w:lang w:eastAsia="ru-RU"/>
        </w:rPr>
        <w:t xml:space="preserve">Твердые коммунальные отходы, мусор, собираемый при сухой уборке помещений, строительные материалы, отходы и мусор, отработанный грунт и транспортирующие растворы от подземных </w:t>
      </w:r>
      <w:proofErr w:type="spellStart"/>
      <w:r w:rsidRPr="00A84BF3">
        <w:rPr>
          <w:rFonts w:ascii="Times New Roman" w:hAnsi="Times New Roman"/>
          <w:lang w:eastAsia="ru-RU"/>
        </w:rPr>
        <w:t>проходочных</w:t>
      </w:r>
      <w:proofErr w:type="spellEnd"/>
      <w:r w:rsidRPr="00A84BF3">
        <w:rPr>
          <w:rFonts w:ascii="Times New Roman" w:hAnsi="Times New Roman"/>
          <w:lang w:eastAsia="ru-RU"/>
        </w:rPr>
        <w:t xml:space="preserve"> работ, грунт, зола, шлак, окалина, известь, цемент и другие вяжущие вещества, стружка, стекло, пылевидные частицы обработки металлов, стекла, камня и другие минеральные материалы, бумага, растительные остатки и отходы (листва, трава, древесные отходы, плодоовощные отходы и др.), за исключением</w:t>
      </w:r>
      <w:proofErr w:type="gramEnd"/>
      <w:r w:rsidRPr="00A84BF3">
        <w:rPr>
          <w:rFonts w:ascii="Times New Roman" w:hAnsi="Times New Roman"/>
          <w:lang w:eastAsia="ru-RU"/>
        </w:rPr>
        <w:t xml:space="preserve"> предварительно гомогенизированных плодоовощных отходов в быту.</w:t>
      </w:r>
    </w:p>
    <w:p w:rsidR="00EC6BAE" w:rsidRPr="00A84BF3" w:rsidRDefault="00EC6BAE" w:rsidP="00EC6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 xml:space="preserve">8. </w:t>
      </w:r>
      <w:proofErr w:type="gramStart"/>
      <w:r w:rsidRPr="00A84BF3">
        <w:rPr>
          <w:rFonts w:ascii="Times New Roman" w:hAnsi="Times New Roman"/>
          <w:lang w:eastAsia="ru-RU"/>
        </w:rPr>
        <w:t>Волокнистые материалы (натуральные, искусственные или синтетические волокна, в том числе волос, шерсть, пряжа, ворс, перо) длиной волокна более 3 см, тара, упаковочные материалы и их элементы, любые металлические материалы, в том числе металлическая стружка, опилки, окалина, синтетические материалы (полимерные пленки, гранулы, пылевидные частицы, стружка и др.).</w:t>
      </w:r>
      <w:proofErr w:type="gramEnd"/>
    </w:p>
    <w:p w:rsidR="00EC6BAE" w:rsidRPr="00A84BF3" w:rsidRDefault="00EC6BAE" w:rsidP="00EC6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 xml:space="preserve">9. Биологическая масса пищевых производств, фармацевтических производств и других биотехнологических процессов, пищевая продукция как годная, так неликвидная, сырье для ее производства, сыворотка творожная и сырная, барда спиртовая и дрожжевая, </w:t>
      </w:r>
      <w:proofErr w:type="spellStart"/>
      <w:r w:rsidRPr="00A84BF3">
        <w:rPr>
          <w:rFonts w:ascii="Times New Roman" w:hAnsi="Times New Roman"/>
          <w:lang w:eastAsia="ru-RU"/>
        </w:rPr>
        <w:t>глютен</w:t>
      </w:r>
      <w:proofErr w:type="spellEnd"/>
      <w:r w:rsidRPr="00A84BF3">
        <w:rPr>
          <w:rFonts w:ascii="Times New Roman" w:hAnsi="Times New Roman"/>
          <w:lang w:eastAsia="ru-RU"/>
        </w:rPr>
        <w:t xml:space="preserve"> и замочная вода (на крахмалопаточных производствах), пивная хмелевая дробина.</w:t>
      </w:r>
      <w:r w:rsidR="00F52F22">
        <w:rPr>
          <w:rFonts w:ascii="Times New Roman" w:hAnsi="Times New Roman"/>
          <w:lang w:eastAsia="ru-RU"/>
        </w:rPr>
        <w:t xml:space="preserve"> </w:t>
      </w:r>
    </w:p>
    <w:p w:rsidR="00EC6BAE" w:rsidRPr="00A84BF3" w:rsidRDefault="00EC6BAE" w:rsidP="00EC6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 xml:space="preserve">10. Минеральные включения гидравлической крупностью оседания более 2 мм/с, вещества (включения) гидравлической крупностью всплывания более 20 мм, любые неизмельченные предметы и материалы крупнее 2 см, любые сточные воды с цветностью более 150 единиц по </w:t>
      </w:r>
      <w:proofErr w:type="gramStart"/>
      <w:r w:rsidRPr="00A84BF3">
        <w:rPr>
          <w:rFonts w:ascii="Times New Roman" w:hAnsi="Times New Roman"/>
          <w:lang w:eastAsia="ru-RU"/>
        </w:rPr>
        <w:t>хром-кобальтовой</w:t>
      </w:r>
      <w:proofErr w:type="gramEnd"/>
      <w:r w:rsidRPr="00A84BF3">
        <w:rPr>
          <w:rFonts w:ascii="Times New Roman" w:hAnsi="Times New Roman"/>
          <w:lang w:eastAsia="ru-RU"/>
        </w:rPr>
        <w:t xml:space="preserve"> шкале.</w:t>
      </w:r>
    </w:p>
    <w:p w:rsidR="00EC6BAE" w:rsidRPr="00A84BF3" w:rsidRDefault="00EC6BAE" w:rsidP="00EC6BA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lang w:eastAsia="ru-RU"/>
        </w:rPr>
      </w:pPr>
      <w:r w:rsidRPr="00A84BF3">
        <w:rPr>
          <w:rFonts w:ascii="Times New Roman" w:hAnsi="Times New Roman"/>
          <w:lang w:eastAsia="ru-RU"/>
        </w:rPr>
        <w:t xml:space="preserve">         11. Сточные воды с температурой +80 °C и выше.</w:t>
      </w:r>
    </w:p>
    <w:p w:rsidR="00F52F22" w:rsidRDefault="00F52F22" w:rsidP="005B6E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  <w:sectPr w:rsidR="00F52F22" w:rsidSect="006C5BEF">
          <w:footerReference w:type="even" r:id="rId71"/>
          <w:type w:val="continuous"/>
          <w:pgSz w:w="11906" w:h="16838"/>
          <w:pgMar w:top="1134" w:right="567" w:bottom="1134" w:left="1134" w:header="113" w:footer="0" w:gutter="0"/>
          <w:cols w:space="708"/>
          <w:docGrid w:linePitch="360"/>
        </w:sectPr>
      </w:pPr>
    </w:p>
    <w:p w:rsidR="003B1EF9" w:rsidRPr="000D1DE5" w:rsidRDefault="008F35B9" w:rsidP="005B6E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34551D">
        <w:rPr>
          <w:rFonts w:ascii="Times New Roman" w:hAnsi="Times New Roman"/>
          <w:lang w:eastAsia="ru-RU"/>
        </w:rPr>
        <w:lastRenderedPageBreak/>
        <w:br w:type="page"/>
      </w:r>
      <w:r w:rsidR="003B1EF9" w:rsidRPr="000D1DE5">
        <w:rPr>
          <w:rFonts w:ascii="Times New Roman" w:hAnsi="Times New Roman"/>
        </w:rPr>
        <w:lastRenderedPageBreak/>
        <w:t xml:space="preserve">Приложение N </w:t>
      </w:r>
      <w:r w:rsidR="00324842">
        <w:rPr>
          <w:rFonts w:ascii="Times New Roman" w:hAnsi="Times New Roman"/>
        </w:rPr>
        <w:t>6</w:t>
      </w:r>
    </w:p>
    <w:p w:rsidR="003B1EF9" w:rsidRDefault="005B6EF0" w:rsidP="003B1EF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9B3AB6">
        <w:rPr>
          <w:rFonts w:ascii="Times New Roman" w:hAnsi="Times New Roman"/>
        </w:rPr>
        <w:t xml:space="preserve"> договору</w:t>
      </w:r>
      <w:r w:rsidRPr="002D3202">
        <w:rPr>
          <w:rFonts w:ascii="Times New Roman" w:hAnsi="Times New Roman"/>
        </w:rPr>
        <w:t xml:space="preserve"> </w:t>
      </w:r>
      <w:r w:rsidRPr="009B3AB6">
        <w:rPr>
          <w:rFonts w:ascii="Times New Roman" w:hAnsi="Times New Roman"/>
        </w:rPr>
        <w:t>№ [</w:t>
      </w:r>
      <w:r w:rsidRPr="009B3AB6">
        <w:rPr>
          <w:rFonts w:ascii="Times New Roman" w:hAnsi="Times New Roman"/>
          <w:lang w:val="en-US"/>
        </w:rPr>
        <w:t>f</w:t>
      </w:r>
      <w:r w:rsidRPr="009B3AB6">
        <w:rPr>
          <w:rFonts w:ascii="Times New Roman" w:hAnsi="Times New Roman"/>
        </w:rPr>
        <w:t>_</w:t>
      </w:r>
      <w:proofErr w:type="spellStart"/>
      <w:r w:rsidRPr="009B3AB6">
        <w:rPr>
          <w:rFonts w:ascii="Times New Roman" w:hAnsi="Times New Roman"/>
          <w:lang w:val="en-US"/>
        </w:rPr>
        <w:t>num</w:t>
      </w:r>
      <w:proofErr w:type="spellEnd"/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ab</w:t>
      </w:r>
      <w:r w:rsidRPr="009B3AB6">
        <w:rPr>
          <w:rFonts w:ascii="Times New Roman" w:hAnsi="Times New Roman"/>
        </w:rPr>
        <w:t>] от [</w:t>
      </w:r>
      <w:r w:rsidRPr="009B3AB6">
        <w:rPr>
          <w:rFonts w:ascii="Times New Roman" w:hAnsi="Times New Roman"/>
          <w:lang w:val="en-US"/>
        </w:rPr>
        <w:t>date</w:t>
      </w:r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dog</w:t>
      </w:r>
      <w:r w:rsidRPr="009B3AB6">
        <w:rPr>
          <w:rFonts w:ascii="Times New Roman" w:hAnsi="Times New Roman"/>
        </w:rPr>
        <w:t>]</w:t>
      </w:r>
    </w:p>
    <w:p w:rsidR="00373E2F" w:rsidRPr="000D1DE5" w:rsidRDefault="00373E2F" w:rsidP="003B1EF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водоотведения</w:t>
      </w:r>
    </w:p>
    <w:p w:rsidR="003B1EF9" w:rsidRDefault="003B1EF9" w:rsidP="003B1E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768D0" w:rsidRPr="000D1DE5" w:rsidRDefault="003768D0" w:rsidP="003B1E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B1EF9" w:rsidRPr="000D1DE5" w:rsidRDefault="003B1EF9" w:rsidP="003B1E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СВЕДЕНИЯ</w:t>
      </w:r>
    </w:p>
    <w:p w:rsidR="003B1EF9" w:rsidRPr="000D1DE5" w:rsidRDefault="003B1EF9" w:rsidP="003B1E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о точках приема поверхностных сточных вод абонента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B1EF9" w:rsidRPr="000D1DE5" w:rsidRDefault="003B1EF9" w:rsidP="003B1EF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    Местонахождение   точек  приема  поверхностных  сточных  вод  в  местах присоединения к централизованным системам водоотведения: &lt;1&gt;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  <w:r w:rsidR="008F06E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  <w:r w:rsidRPr="000D1DE5">
        <w:rPr>
          <w:rFonts w:ascii="Times New Roman" w:hAnsi="Times New Roman" w:cs="Times New Roman"/>
          <w:sz w:val="22"/>
          <w:szCs w:val="22"/>
        </w:rPr>
        <w:t>_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    Точки  приема  поверхностных  сточных вод отражаются на топографической карте  земельного участка в масштабе 1:500 (со всеми наземными и подземными коммуникациями и сооружениями)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  <w:r w:rsidR="008F06E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:rsidR="003B1EF9" w:rsidRPr="000D1DE5" w:rsidRDefault="003B1EF9" w:rsidP="003B1EF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D1DE5">
        <w:rPr>
          <w:rFonts w:ascii="Times New Roman" w:hAnsi="Times New Roman" w:cs="Times New Roman"/>
          <w:i/>
        </w:rPr>
        <w:t>(приводится топографическая карта земельного участка в масштабе 1:500)</w:t>
      </w:r>
    </w:p>
    <w:p w:rsidR="003B1EF9" w:rsidRPr="000D1DE5" w:rsidRDefault="003B1EF9" w:rsidP="003B1EF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B1EF9" w:rsidRPr="00F80027" w:rsidRDefault="003B1EF9" w:rsidP="003B1E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F80027">
        <w:rPr>
          <w:rFonts w:ascii="Times New Roman" w:hAnsi="Times New Roman"/>
        </w:rPr>
        <w:t>___________________________</w:t>
      </w:r>
    </w:p>
    <w:p w:rsidR="00ED6AE7" w:rsidRDefault="003B1EF9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&lt;1&gt; Места присоединения к централизованным системам водоотведения указываются при условии, что отведение поверхностных сточных вод осуществляется с использованием централизованной системы водоотведения.</w:t>
      </w: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E3C17" w:rsidRDefault="002E3C17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B6EF0" w:rsidRDefault="005B6EF0" w:rsidP="002E3C17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  <w:sectPr w:rsidR="005B6EF0" w:rsidSect="006C5BEF">
          <w:footerReference w:type="default" r:id="rId72"/>
          <w:type w:val="continuous"/>
          <w:pgSz w:w="11906" w:h="16838"/>
          <w:pgMar w:top="1134" w:right="567" w:bottom="1134" w:left="1134" w:header="113" w:footer="0" w:gutter="0"/>
          <w:cols w:space="708"/>
          <w:docGrid w:linePitch="360"/>
        </w:sectPr>
      </w:pPr>
    </w:p>
    <w:p w:rsidR="005B6EF0" w:rsidRDefault="005B6EF0" w:rsidP="002E3C17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  <w:sectPr w:rsidR="005B6EF0" w:rsidSect="005B6EF0">
          <w:pgSz w:w="11906" w:h="16838"/>
          <w:pgMar w:top="1134" w:right="567" w:bottom="1134" w:left="1134" w:header="113" w:footer="0" w:gutter="0"/>
          <w:cols w:space="708"/>
          <w:docGrid w:linePitch="360"/>
        </w:sectPr>
      </w:pPr>
    </w:p>
    <w:p w:rsidR="002E3C17" w:rsidRPr="000D1DE5" w:rsidRDefault="002E3C17" w:rsidP="002E3C17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Pr="000D1DE5">
        <w:rPr>
          <w:rFonts w:ascii="Times New Roman" w:hAnsi="Times New Roman"/>
        </w:rPr>
        <w:t xml:space="preserve">риложение N </w:t>
      </w:r>
      <w:r>
        <w:rPr>
          <w:rFonts w:ascii="Times New Roman" w:hAnsi="Times New Roman"/>
        </w:rPr>
        <w:t>7</w:t>
      </w:r>
    </w:p>
    <w:p w:rsidR="002E3C17" w:rsidRDefault="002E3C17" w:rsidP="002E3C17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B6EF0">
        <w:rPr>
          <w:rFonts w:ascii="Times New Roman" w:hAnsi="Times New Roman"/>
        </w:rPr>
        <w:t>к</w:t>
      </w:r>
      <w:r w:rsidR="005B6EF0" w:rsidRPr="009B3AB6">
        <w:rPr>
          <w:rFonts w:ascii="Times New Roman" w:hAnsi="Times New Roman"/>
        </w:rPr>
        <w:t xml:space="preserve"> договору</w:t>
      </w:r>
      <w:r w:rsidR="005B6EF0" w:rsidRPr="002D3202">
        <w:rPr>
          <w:rFonts w:ascii="Times New Roman" w:hAnsi="Times New Roman"/>
        </w:rPr>
        <w:t xml:space="preserve"> </w:t>
      </w:r>
      <w:r w:rsidR="005B6EF0" w:rsidRPr="009B3AB6">
        <w:rPr>
          <w:rFonts w:ascii="Times New Roman" w:hAnsi="Times New Roman"/>
        </w:rPr>
        <w:t>№ [</w:t>
      </w:r>
      <w:r w:rsidR="005B6EF0" w:rsidRPr="009B3AB6">
        <w:rPr>
          <w:rFonts w:ascii="Times New Roman" w:hAnsi="Times New Roman"/>
          <w:lang w:val="en-US"/>
        </w:rPr>
        <w:t>f</w:t>
      </w:r>
      <w:r w:rsidR="005B6EF0" w:rsidRPr="009B3AB6">
        <w:rPr>
          <w:rFonts w:ascii="Times New Roman" w:hAnsi="Times New Roman"/>
        </w:rPr>
        <w:t>_</w:t>
      </w:r>
      <w:proofErr w:type="spellStart"/>
      <w:r w:rsidR="005B6EF0" w:rsidRPr="009B3AB6">
        <w:rPr>
          <w:rFonts w:ascii="Times New Roman" w:hAnsi="Times New Roman"/>
          <w:lang w:val="en-US"/>
        </w:rPr>
        <w:t>num</w:t>
      </w:r>
      <w:proofErr w:type="spellEnd"/>
      <w:r w:rsidR="005B6EF0" w:rsidRPr="009B3AB6">
        <w:rPr>
          <w:rFonts w:ascii="Times New Roman" w:hAnsi="Times New Roman"/>
        </w:rPr>
        <w:t>_</w:t>
      </w:r>
      <w:r w:rsidR="005B6EF0" w:rsidRPr="009B3AB6">
        <w:rPr>
          <w:rFonts w:ascii="Times New Roman" w:hAnsi="Times New Roman"/>
          <w:lang w:val="en-US"/>
        </w:rPr>
        <w:t>ab</w:t>
      </w:r>
      <w:r w:rsidR="005B6EF0" w:rsidRPr="009B3AB6">
        <w:rPr>
          <w:rFonts w:ascii="Times New Roman" w:hAnsi="Times New Roman"/>
        </w:rPr>
        <w:t>] от [</w:t>
      </w:r>
      <w:r w:rsidR="005B6EF0" w:rsidRPr="009B3AB6">
        <w:rPr>
          <w:rFonts w:ascii="Times New Roman" w:hAnsi="Times New Roman"/>
          <w:lang w:val="en-US"/>
        </w:rPr>
        <w:t>date</w:t>
      </w:r>
      <w:r w:rsidR="005B6EF0" w:rsidRPr="009B3AB6">
        <w:rPr>
          <w:rFonts w:ascii="Times New Roman" w:hAnsi="Times New Roman"/>
        </w:rPr>
        <w:t>_</w:t>
      </w:r>
      <w:r w:rsidR="005B6EF0" w:rsidRPr="009B3AB6">
        <w:rPr>
          <w:rFonts w:ascii="Times New Roman" w:hAnsi="Times New Roman"/>
          <w:lang w:val="en-US"/>
        </w:rPr>
        <w:t>dog</w:t>
      </w:r>
      <w:r w:rsidR="005B6EF0" w:rsidRPr="009B3AB6">
        <w:rPr>
          <w:rFonts w:ascii="Times New Roman" w:hAnsi="Times New Roman"/>
        </w:rPr>
        <w:t>]</w:t>
      </w:r>
    </w:p>
    <w:p w:rsidR="002E3C17" w:rsidRPr="000D1DE5" w:rsidRDefault="002E3C17" w:rsidP="002E3C17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водоотведения</w:t>
      </w:r>
    </w:p>
    <w:p w:rsidR="002E3C17" w:rsidRPr="0084752A" w:rsidRDefault="00593B3E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4752A" w:rsidRPr="0084752A" w:rsidRDefault="0084752A" w:rsidP="0084752A">
      <w:pPr>
        <w:pStyle w:val="1"/>
        <w:keepNex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4752A">
        <w:rPr>
          <w:bCs/>
          <w:sz w:val="22"/>
          <w:szCs w:val="22"/>
        </w:rPr>
        <w:t xml:space="preserve">                      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93B3E">
        <w:rPr>
          <w:bCs/>
          <w:sz w:val="22"/>
          <w:szCs w:val="22"/>
        </w:rPr>
        <w:tab/>
      </w:r>
      <w:r w:rsidRPr="0084752A">
        <w:rPr>
          <w:bCs/>
          <w:sz w:val="22"/>
          <w:szCs w:val="22"/>
        </w:rPr>
        <w:t>СОГЛАШЕНИЕ</w:t>
      </w:r>
    </w:p>
    <w:p w:rsidR="0084752A" w:rsidRDefault="0084752A" w:rsidP="0084752A">
      <w:pPr>
        <w:pStyle w:val="1"/>
        <w:keepNex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4752A">
        <w:rPr>
          <w:bCs/>
          <w:sz w:val="22"/>
          <w:szCs w:val="22"/>
        </w:rPr>
        <w:t xml:space="preserve">                       </w:t>
      </w:r>
      <w:r w:rsidR="00593B3E">
        <w:rPr>
          <w:bCs/>
          <w:sz w:val="22"/>
          <w:szCs w:val="22"/>
        </w:rPr>
        <w:tab/>
      </w:r>
      <w:r w:rsidR="00593B3E">
        <w:rPr>
          <w:bCs/>
          <w:sz w:val="22"/>
          <w:szCs w:val="22"/>
        </w:rPr>
        <w:tab/>
      </w:r>
      <w:r w:rsidRPr="0084752A">
        <w:rPr>
          <w:bCs/>
          <w:sz w:val="22"/>
          <w:szCs w:val="22"/>
        </w:rPr>
        <w:t xml:space="preserve">     об осуществлении электронного документооборота</w:t>
      </w:r>
    </w:p>
    <w:p w:rsidR="00175377" w:rsidRPr="00175377" w:rsidRDefault="00175377" w:rsidP="00175377">
      <w:pPr>
        <w:rPr>
          <w:lang w:eastAsia="ru-RU"/>
        </w:rPr>
      </w:pPr>
    </w:p>
    <w:p w:rsidR="00175377" w:rsidRDefault="00175377" w:rsidP="00175377">
      <w:pPr>
        <w:ind w:firstLine="708"/>
        <w:jc w:val="both"/>
        <w:rPr>
          <w:rFonts w:ascii="Times New Roman" w:hAnsi="Times New Roman"/>
        </w:rPr>
      </w:pPr>
      <w:proofErr w:type="gramStart"/>
      <w:r w:rsidRPr="00436ECB">
        <w:rPr>
          <w:rFonts w:ascii="Times New Roman" w:hAnsi="Times New Roman"/>
        </w:rPr>
        <w:t>ООО «</w:t>
      </w:r>
      <w:proofErr w:type="spellStart"/>
      <w:r w:rsidRPr="00436ECB">
        <w:rPr>
          <w:rFonts w:ascii="Times New Roman" w:hAnsi="Times New Roman"/>
        </w:rPr>
        <w:t>Томскводоканал</w:t>
      </w:r>
      <w:proofErr w:type="spellEnd"/>
      <w:r w:rsidRPr="00436ECB">
        <w:rPr>
          <w:rFonts w:ascii="Times New Roman" w:hAnsi="Times New Roman"/>
        </w:rPr>
        <w:t xml:space="preserve">», именуемое в дальнейшем «Организация   водопроводно-канализационного хозяйства», в лице </w:t>
      </w:r>
      <w:proofErr w:type="spellStart"/>
      <w:r>
        <w:rPr>
          <w:rFonts w:ascii="Times New Roman" w:hAnsi="Times New Roman"/>
        </w:rPr>
        <w:t>Багиной</w:t>
      </w:r>
      <w:proofErr w:type="spellEnd"/>
      <w:r>
        <w:rPr>
          <w:rFonts w:ascii="Times New Roman" w:hAnsi="Times New Roman"/>
        </w:rPr>
        <w:t xml:space="preserve"> Ирины Анатольевны</w:t>
      </w:r>
      <w:r w:rsidRPr="00436ECB">
        <w:rPr>
          <w:rFonts w:ascii="Times New Roman" w:hAnsi="Times New Roman"/>
        </w:rPr>
        <w:t>, действующего на основании доверенности №</w:t>
      </w:r>
      <w:r w:rsidR="00F85AB5" w:rsidRPr="00F85AB5">
        <w:rPr>
          <w:rFonts w:ascii="Times New Roman" w:hAnsi="Times New Roman"/>
        </w:rPr>
        <w:t xml:space="preserve"> 70</w:t>
      </w:r>
      <w:r w:rsidRPr="00436ECB">
        <w:rPr>
          <w:rFonts w:ascii="Times New Roman" w:hAnsi="Times New Roman"/>
        </w:rPr>
        <w:t xml:space="preserve"> от </w:t>
      </w:r>
      <w:r w:rsidR="00F85AB5" w:rsidRPr="00F85AB5">
        <w:rPr>
          <w:rFonts w:ascii="Times New Roman" w:hAnsi="Times New Roman"/>
        </w:rPr>
        <w:t>01</w:t>
      </w:r>
      <w:r w:rsidRPr="00436ECB">
        <w:rPr>
          <w:rFonts w:ascii="Times New Roman" w:hAnsi="Times New Roman"/>
        </w:rPr>
        <w:t>.</w:t>
      </w:r>
      <w:r w:rsidR="00F85AB5" w:rsidRPr="00F85AB5">
        <w:rPr>
          <w:rFonts w:ascii="Times New Roman" w:hAnsi="Times New Roman"/>
        </w:rPr>
        <w:t>0</w:t>
      </w:r>
      <w:r w:rsidRPr="00EF2BA1">
        <w:rPr>
          <w:rFonts w:ascii="Times New Roman" w:hAnsi="Times New Roman"/>
        </w:rPr>
        <w:t>1</w:t>
      </w:r>
      <w:r w:rsidRPr="00436ECB">
        <w:rPr>
          <w:rFonts w:ascii="Times New Roman" w:hAnsi="Times New Roman"/>
        </w:rPr>
        <w:t>.20</w:t>
      </w:r>
      <w:r w:rsidR="00F85AB5" w:rsidRPr="00F85AB5">
        <w:rPr>
          <w:rFonts w:ascii="Times New Roman" w:hAnsi="Times New Roman"/>
        </w:rPr>
        <w:t>2</w:t>
      </w:r>
      <w:r w:rsidRPr="00436ECB">
        <w:rPr>
          <w:rFonts w:ascii="Times New Roman" w:hAnsi="Times New Roman"/>
        </w:rPr>
        <w:t xml:space="preserve">1г. в соответствии с агентским договором №150 от 01.05.2011г. с </w:t>
      </w:r>
      <w:r w:rsidR="00570513">
        <w:rPr>
          <w:rFonts w:ascii="Times New Roman" w:hAnsi="Times New Roman"/>
        </w:rPr>
        <w:t>одной стороны, и_____</w:t>
      </w:r>
      <w:r w:rsidRPr="00436ECB">
        <w:rPr>
          <w:rFonts w:ascii="Times New Roman" w:hAnsi="Times New Roman"/>
        </w:rPr>
        <w:t>, именуемое в дальнейшем «Абонент», в лице</w:t>
      </w:r>
      <w:r w:rsidR="00570513">
        <w:rPr>
          <w:rFonts w:ascii="Times New Roman" w:hAnsi="Times New Roman"/>
        </w:rPr>
        <w:t>_____, действующего на основании_____</w:t>
      </w:r>
      <w:r w:rsidRPr="00436ECB">
        <w:rPr>
          <w:rFonts w:ascii="Times New Roman" w:hAnsi="Times New Roman"/>
        </w:rPr>
        <w:t>,  с другой стороны, именуемые в  дальнейшем  сторонами,  заключили  настоящ</w:t>
      </w:r>
      <w:r>
        <w:rPr>
          <w:rFonts w:ascii="Times New Roman" w:hAnsi="Times New Roman"/>
        </w:rPr>
        <w:t>ее</w:t>
      </w:r>
      <w:r w:rsidRPr="00436E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соглашение </w:t>
      </w:r>
      <w:r w:rsidRPr="00436ECB">
        <w:rPr>
          <w:rFonts w:ascii="Times New Roman" w:hAnsi="Times New Roman"/>
        </w:rPr>
        <w:t>о нижеследующем</w:t>
      </w:r>
      <w:r>
        <w:rPr>
          <w:rFonts w:ascii="Times New Roman" w:hAnsi="Times New Roman"/>
        </w:rPr>
        <w:t>:</w:t>
      </w:r>
      <w:proofErr w:type="gramEnd"/>
    </w:p>
    <w:p w:rsidR="0084752A" w:rsidRPr="00175377" w:rsidRDefault="0084752A" w:rsidP="0084752A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75377">
        <w:rPr>
          <w:b/>
          <w:bCs/>
          <w:sz w:val="22"/>
          <w:szCs w:val="22"/>
        </w:rPr>
        <w:t xml:space="preserve">         </w:t>
      </w:r>
      <w:r w:rsidRPr="00175377">
        <w:rPr>
          <w:sz w:val="22"/>
          <w:szCs w:val="22"/>
        </w:rPr>
        <w:t>1. Выставление организацией водопроводно-канализационного хозяйства расчетно-платежных документов (счет, счет-фактура)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_______________________________ (ИНН __________/ОГРН _____________).</w:t>
      </w:r>
    </w:p>
    <w:p w:rsidR="0084752A" w:rsidRPr="00175377" w:rsidRDefault="0084752A" w:rsidP="0084752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75377">
        <w:rPr>
          <w:rFonts w:ascii="Times New Roman" w:hAnsi="Times New Roman"/>
          <w:lang w:eastAsia="ru-RU"/>
        </w:rPr>
        <w:t>2. Датой выставления организацией водопроводно-канализационного хозяйства расчетно-платежных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водопроводно-канализационного хозяйства расчетно-платежных документов абоненту.</w:t>
      </w:r>
    </w:p>
    <w:p w:rsidR="0084752A" w:rsidRPr="00175377" w:rsidRDefault="0084752A" w:rsidP="0084752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175377">
        <w:rPr>
          <w:rFonts w:ascii="Times New Roman" w:hAnsi="Times New Roman"/>
          <w:lang w:eastAsia="ru-RU"/>
        </w:rPr>
        <w:t xml:space="preserve">3. </w:t>
      </w:r>
      <w:proofErr w:type="gramStart"/>
      <w:r w:rsidRPr="00175377">
        <w:rPr>
          <w:rFonts w:ascii="Times New Roman" w:hAnsi="Times New Roman"/>
          <w:lang w:eastAsia="ru-RU"/>
        </w:rPr>
        <w:t>В случае если в течение 5 рабочих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организации водопроводно-канализационного хозяйства о своих возражениях по содержанию указанных документов, в том числе по объему принятых сточных вод и сумме платежа, считается, что абонент согласен с представленным расчетом суммы платежа, а указанные в расчетно-платежных документах</w:t>
      </w:r>
      <w:proofErr w:type="gramEnd"/>
      <w:r w:rsidRPr="00175377">
        <w:rPr>
          <w:rFonts w:ascii="Times New Roman" w:hAnsi="Times New Roman"/>
          <w:lang w:eastAsia="ru-RU"/>
        </w:rPr>
        <w:t xml:space="preserve"> показания приборов учета являются согласованными абонентом.</w:t>
      </w:r>
    </w:p>
    <w:p w:rsidR="0084752A" w:rsidRPr="00175377" w:rsidRDefault="006D24F1" w:rsidP="0084752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</w:t>
      </w:r>
      <w:r w:rsidR="0084752A" w:rsidRPr="00175377">
        <w:rPr>
          <w:rFonts w:ascii="Times New Roman" w:hAnsi="Times New Roman"/>
          <w:lang w:eastAsia="ru-RU"/>
        </w:rPr>
        <w:t>.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подписи.</w:t>
      </w:r>
    </w:p>
    <w:p w:rsidR="0084752A" w:rsidRPr="00175377" w:rsidRDefault="006D24F1" w:rsidP="0084752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</w:t>
      </w:r>
      <w:r w:rsidR="0084752A" w:rsidRPr="00175377">
        <w:rPr>
          <w:rFonts w:ascii="Times New Roman" w:hAnsi="Times New Roman"/>
          <w:lang w:eastAsia="ru-RU"/>
        </w:rPr>
        <w:t xml:space="preserve">. </w:t>
      </w:r>
      <w:proofErr w:type="gramStart"/>
      <w:r w:rsidR="0084752A" w:rsidRPr="00175377">
        <w:rPr>
          <w:rFonts w:ascii="Times New Roman" w:hAnsi="Times New Roman"/>
          <w:lang w:eastAsia="ru-RU"/>
        </w:rPr>
        <w:t>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  <w:proofErr w:type="gramEnd"/>
    </w:p>
    <w:p w:rsidR="00A54189" w:rsidRDefault="00A54189" w:rsidP="00F80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A54189" w:rsidRPr="00A54189" w:rsidRDefault="00A54189" w:rsidP="00A54189">
      <w:pPr>
        <w:rPr>
          <w:rFonts w:ascii="Times New Roman" w:hAnsi="Times New Roman"/>
        </w:rPr>
      </w:pPr>
    </w:p>
    <w:p w:rsidR="003B6E17" w:rsidRPr="005B6EF0" w:rsidRDefault="003B6E17" w:rsidP="00140860">
      <w:pPr>
        <w:pStyle w:val="a3"/>
        <w:jc w:val="right"/>
      </w:pPr>
    </w:p>
    <w:p w:rsidR="003B6E17" w:rsidRPr="005B6EF0" w:rsidRDefault="003B6E17" w:rsidP="00140860">
      <w:pPr>
        <w:pStyle w:val="a3"/>
        <w:jc w:val="right"/>
      </w:pPr>
    </w:p>
    <w:p w:rsidR="003B6E17" w:rsidRPr="005B6EF0" w:rsidRDefault="003B6E17" w:rsidP="00140860">
      <w:pPr>
        <w:pStyle w:val="a3"/>
        <w:jc w:val="right"/>
      </w:pPr>
    </w:p>
    <w:p w:rsidR="003B6E17" w:rsidRPr="005B6EF0" w:rsidRDefault="003B6E17" w:rsidP="00140860">
      <w:pPr>
        <w:pStyle w:val="a3"/>
        <w:jc w:val="right"/>
      </w:pPr>
    </w:p>
    <w:p w:rsidR="003B6E17" w:rsidRPr="005B6EF0" w:rsidRDefault="003B6E17" w:rsidP="00140860">
      <w:pPr>
        <w:pStyle w:val="a3"/>
        <w:jc w:val="right"/>
      </w:pPr>
    </w:p>
    <w:p w:rsidR="003B6E17" w:rsidRPr="005B6EF0" w:rsidRDefault="003B6E17" w:rsidP="00140860">
      <w:pPr>
        <w:pStyle w:val="a3"/>
        <w:jc w:val="right"/>
      </w:pPr>
    </w:p>
    <w:p w:rsidR="003B6E17" w:rsidRPr="005B6EF0" w:rsidRDefault="003B6E17" w:rsidP="00140860">
      <w:pPr>
        <w:pStyle w:val="a3"/>
        <w:jc w:val="right"/>
      </w:pPr>
    </w:p>
    <w:p w:rsidR="003B6E17" w:rsidRPr="005B6EF0" w:rsidRDefault="003B6E17" w:rsidP="00140860">
      <w:pPr>
        <w:pStyle w:val="a3"/>
        <w:jc w:val="right"/>
      </w:pPr>
    </w:p>
    <w:p w:rsidR="00140860" w:rsidRPr="005B6EF0" w:rsidRDefault="00140860" w:rsidP="00140860">
      <w:pPr>
        <w:pStyle w:val="a3"/>
        <w:jc w:val="right"/>
      </w:pPr>
    </w:p>
    <w:p w:rsidR="00F52F22" w:rsidRDefault="00F52F22" w:rsidP="00140860">
      <w:pPr>
        <w:tabs>
          <w:tab w:val="left" w:pos="4890"/>
        </w:tabs>
        <w:rPr>
          <w:rFonts w:ascii="Arial" w:hAnsi="Arial" w:cs="Arial"/>
          <w:sz w:val="18"/>
          <w:szCs w:val="18"/>
        </w:rPr>
        <w:sectPr w:rsidR="00F52F22" w:rsidSect="001E71AD">
          <w:footerReference w:type="even" r:id="rId73"/>
          <w:footerReference w:type="default" r:id="rId74"/>
          <w:pgSz w:w="11906" w:h="16838"/>
          <w:pgMar w:top="426" w:right="424" w:bottom="426" w:left="851" w:header="113" w:footer="0" w:gutter="0"/>
          <w:cols w:space="708"/>
          <w:docGrid w:linePitch="360"/>
        </w:sectPr>
      </w:pPr>
    </w:p>
    <w:p w:rsidR="00F52F22" w:rsidRPr="00962F91" w:rsidRDefault="00F52F22" w:rsidP="00F52F22">
      <w:pPr>
        <w:pStyle w:val="af4"/>
        <w:tabs>
          <w:tab w:val="left" w:pos="0"/>
        </w:tabs>
        <w:jc w:val="left"/>
        <w:rPr>
          <w:b w:val="0"/>
          <w:bCs/>
          <w:sz w:val="28"/>
          <w:szCs w:val="28"/>
        </w:rPr>
      </w:pPr>
      <w:r w:rsidRPr="00962F91">
        <w:rPr>
          <w:color w:val="FF0000"/>
          <w:sz w:val="28"/>
          <w:szCs w:val="28"/>
        </w:rPr>
        <w:lastRenderedPageBreak/>
        <w:t>[</w:t>
      </w:r>
      <w:r>
        <w:rPr>
          <w:color w:val="FF0000"/>
          <w:sz w:val="28"/>
          <w:szCs w:val="28"/>
          <w:lang w:val="en-US" w:eastAsia="x-none"/>
        </w:rPr>
        <w:t>f</w:t>
      </w:r>
      <w:r w:rsidRPr="00962F91">
        <w:rPr>
          <w:color w:val="FF0000"/>
          <w:sz w:val="28"/>
          <w:szCs w:val="28"/>
        </w:rPr>
        <w:t>_</w:t>
      </w:r>
      <w:proofErr w:type="spellStart"/>
      <w:r>
        <w:rPr>
          <w:color w:val="FF0000"/>
          <w:sz w:val="28"/>
          <w:szCs w:val="28"/>
          <w:lang w:val="en-US" w:eastAsia="x-none"/>
        </w:rPr>
        <w:t>num</w:t>
      </w:r>
      <w:proofErr w:type="spellEnd"/>
      <w:r w:rsidRPr="00962F91">
        <w:rPr>
          <w:color w:val="FF0000"/>
          <w:sz w:val="28"/>
          <w:szCs w:val="28"/>
        </w:rPr>
        <w:t>_</w:t>
      </w:r>
      <w:r>
        <w:rPr>
          <w:color w:val="FF0000"/>
          <w:sz w:val="28"/>
          <w:szCs w:val="28"/>
          <w:lang w:val="en-US" w:eastAsia="x-none"/>
        </w:rPr>
        <w:t>ab</w:t>
      </w:r>
      <w:r w:rsidRPr="00962F91">
        <w:rPr>
          <w:color w:val="FF0000"/>
          <w:sz w:val="28"/>
          <w:szCs w:val="28"/>
        </w:rPr>
        <w:t>]</w:t>
      </w:r>
    </w:p>
    <w:p w:rsidR="00F52F22" w:rsidRDefault="00F52F22" w:rsidP="00140860">
      <w:pPr>
        <w:tabs>
          <w:tab w:val="left" w:pos="4890"/>
        </w:tabs>
        <w:rPr>
          <w:rFonts w:ascii="Arial" w:hAnsi="Arial" w:cs="Arial"/>
          <w:sz w:val="18"/>
          <w:szCs w:val="18"/>
        </w:rPr>
      </w:pPr>
    </w:p>
    <w:p w:rsidR="00F52F22" w:rsidRDefault="00F52F22" w:rsidP="00140860">
      <w:pPr>
        <w:tabs>
          <w:tab w:val="left" w:pos="4890"/>
        </w:tabs>
        <w:rPr>
          <w:rFonts w:ascii="Arial" w:hAnsi="Arial" w:cs="Arial"/>
          <w:sz w:val="18"/>
          <w:szCs w:val="18"/>
        </w:rPr>
      </w:pPr>
    </w:p>
    <w:p w:rsidR="00140860" w:rsidRPr="00962F91" w:rsidRDefault="00EA5FBB" w:rsidP="00140860">
      <w:pPr>
        <w:tabs>
          <w:tab w:val="left" w:pos="4890"/>
        </w:tabs>
        <w:rPr>
          <w:rFonts w:ascii="Arial" w:hAnsi="Arial" w:cs="Arial"/>
          <w:spacing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1" layoutInCell="0" allowOverlap="0">
            <wp:simplePos x="0" y="0"/>
            <wp:positionH relativeFrom="margin">
              <wp:posOffset>5456555</wp:posOffset>
            </wp:positionH>
            <wp:positionV relativeFrom="margin">
              <wp:posOffset>156845</wp:posOffset>
            </wp:positionV>
            <wp:extent cx="1175385" cy="694690"/>
            <wp:effectExtent l="0" t="0" r="0" b="0"/>
            <wp:wrapNone/>
            <wp:docPr id="19" name="Рисунок 0" descr="Лого ч.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ч.б.wm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860" w:rsidRPr="00486CB0">
        <w:rPr>
          <w:rFonts w:ascii="Arial" w:hAnsi="Arial" w:cs="Arial"/>
          <w:sz w:val="18"/>
          <w:szCs w:val="18"/>
        </w:rPr>
        <w:t>_____________№_________</w:t>
      </w:r>
      <w:r w:rsidR="00140860" w:rsidRPr="00486CB0">
        <w:rPr>
          <w:rFonts w:ascii="Arial" w:hAnsi="Arial" w:cs="Arial"/>
          <w:sz w:val="18"/>
          <w:szCs w:val="18"/>
        </w:rPr>
        <w:br/>
      </w:r>
      <w:r w:rsidR="00140860" w:rsidRPr="00486CB0">
        <w:rPr>
          <w:rFonts w:ascii="Arial" w:hAnsi="Arial" w:cs="Arial"/>
          <w:sz w:val="18"/>
          <w:szCs w:val="18"/>
        </w:rPr>
        <w:br/>
        <w:t>на №__________от________</w:t>
      </w:r>
      <w:r w:rsidR="00F560A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0;margin-top:182.7pt;width:20.85pt;height:28.05pt;z-index:251656704;visibility:visible;mso-wrap-style:non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dLswIAALcFAAAOAAAAZHJzL2Uyb0RvYy54bWysVG1vmzAQ/j5p/8Hyd8pLDAmopGpDmCZ1&#10;L1K7H+CACdbARrYb0k397zubJE1bTZq28QHZvvNz99w9vsurfd+hHVOaS5Hj8CLAiIlK1lxsc/zt&#10;vvQWGGlDRU07KViOH5nGV8v37y7HIWORbGVXM4UAROhsHHLcGjNkvq+rlvVUX8iBCTA2UvXUwFZt&#10;/VrREdD7zo+CIPFHqepByYppDafFZMRLh980rDJfmkYzg7ocQ27G/ZX7b+zfX17SbKvo0PLqkAb9&#10;iyx6ygUEPUEV1FD0oPgbqJ5XSmrZmItK9r5sGl4xxwHYhMErNnctHZjjAsXRw6lM+v/BVp93XxXi&#10;dY6jCCNBe+jRPdsbdCP3aGbLMw46A6+7AfzMHo6hzY6qHm5l9V0jIVctFVt2rZQcW0ZrSC+0N/2z&#10;qxOOtiCb8ZOsIQx9MNIB7RvV29pBNRCgQ5seT62xqVRwGCVknsYYVWCaxUk0i10Emh0vD0qbD0z2&#10;yC5yrKDzDpzubrWxydDs6GJjCVnyrnPd78SLA3CcTiA0XLU2m4Rr5s80SNeL9YJ4JErWHgmKwrsu&#10;V8RLynAeF7NitSrCJxs3JFnL65oJG+YorJD8WeMOEp8kcZKWlh2vLZxNSavtZtUptKMg7NJ9h4Kc&#10;ufkv03BFAC6vKIURCW6i1CuTxdwjJYm9dB4svCBMb9IkICkpypeUbrlg/04JjTlO4yietPRbboH7&#10;3nKjWc8NjI6O9zlenJxoZhW4FrVrraG8m9ZnpbDpP5cC2n1stNOrlegkVrPf7AHFingj60dQrpKg&#10;LJAnzDtYtFL9wGiE2ZFjAcMNo+6jAO2nISF21LgNiecRbNS5ZXNuoaICoBwbjKblykzj6WFQfNtC&#10;nOm1CXkN76XhTsvPOR1eGUwHR+kwyez4Od87r+d5u/wFAAD//wMAUEsDBBQABgAIAAAAIQDz5ai/&#10;4AAAAAcBAAAPAAAAZHJzL2Rvd25yZXYueG1sTI/NTsMwEITvSLyDtUhcEHWS/oBCnAqB4EJVROHA&#10;0YmXJBCvI9tNA0/f5QSn1WhGM98W68n2YkQfOkcK0lkCAql2pqNGwdvrw+U1iBA1Gd07QgXfGGBd&#10;np4UOjfuQC847mIjuIRCrhW0MQ65lKFu0eowcwMSex/OWx1Z+kYarw9cbnuZJclKWt0RL7R6wLsW&#10;66/d3ir4efYbl2Wbx7R6n3djvL/43D5tlTo/m25vQESc4l8YfvEZHUpmqtyeTBC9An4kKpivlgsQ&#10;bC/SKxAV3yxdgiwL+Z+/PAIAAP//AwBQSwECLQAUAAYACAAAACEAtoM4kv4AAADhAQAAEwAAAAAA&#10;AAAAAAAAAAAAAAAAW0NvbnRlbnRfVHlwZXNdLnhtbFBLAQItABQABgAIAAAAIQA4/SH/1gAAAJQB&#10;AAALAAAAAAAAAAAAAAAAAC8BAABfcmVscy8ucmVsc1BLAQItABQABgAIAAAAIQAEuYdLswIAALcF&#10;AAAOAAAAAAAAAAAAAAAAAC4CAABkcnMvZTJvRG9jLnhtbFBLAQItABQABgAIAAAAIQDz5ai/4AAA&#10;AAcBAAAPAAAAAAAAAAAAAAAAAA0FAABkcnMvZG93bnJldi54bWxQSwUGAAAAAAQABADzAAAAGgYA&#10;AAAA&#10;" filled="f" stroked="f">
            <v:textbox>
              <w:txbxContent>
                <w:p w:rsidR="005B6EF0" w:rsidRPr="00B35717" w:rsidRDefault="005B6EF0" w:rsidP="00140860"/>
              </w:txbxContent>
            </v:textbox>
            <w10:wrap anchory="page"/>
          </v:shape>
        </w:pict>
      </w:r>
    </w:p>
    <w:tbl>
      <w:tblPr>
        <w:tblpPr w:leftFromText="180" w:rightFromText="180" w:vertAnchor="text" w:horzAnchor="margin" w:tblpXSpec="right" w:tblpY="655"/>
        <w:tblW w:w="3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7"/>
      </w:tblGrid>
      <w:tr w:rsidR="00140860" w:rsidTr="00CD64F8">
        <w:trPr>
          <w:trHeight w:val="899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140860" w:rsidRPr="008C2278" w:rsidRDefault="00140860" w:rsidP="00CD64F8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8C2278">
              <w:rPr>
                <w:rFonts w:ascii="Times New Roman" w:hAnsi="Times New Roman"/>
              </w:rPr>
              <w:t>Руководителю</w:t>
            </w:r>
            <w:r w:rsidRPr="008C2278">
              <w:rPr>
                <w:rFonts w:ascii="Times New Roman" w:hAnsi="Times New Roman"/>
                <w:color w:val="FFFFFF"/>
              </w:rPr>
              <w:t>и</w:t>
            </w:r>
            <w:r w:rsidRPr="008C2278">
              <w:rPr>
                <w:rFonts w:ascii="Times New Roman" w:hAnsi="Times New Roman"/>
              </w:rPr>
              <w:t>предприятия</w:t>
            </w:r>
            <w:proofErr w:type="spellEnd"/>
          </w:p>
          <w:p w:rsidR="00F52F22" w:rsidRPr="008C2278" w:rsidRDefault="00F52F22" w:rsidP="00F52F22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8C2278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8C2278">
              <w:rPr>
                <w:rFonts w:ascii="Times New Roman" w:hAnsi="Times New Roman"/>
                <w:color w:val="FF0000"/>
                <w:lang w:val="en-US"/>
              </w:rPr>
              <w:t>nazv</w:t>
            </w:r>
            <w:proofErr w:type="spellEnd"/>
            <w:r w:rsidRPr="008C2278">
              <w:rPr>
                <w:rFonts w:ascii="Times New Roman" w:hAnsi="Times New Roman"/>
                <w:color w:val="FF0000"/>
              </w:rPr>
              <w:t>_</w:t>
            </w:r>
            <w:r w:rsidRPr="008C2278">
              <w:rPr>
                <w:rFonts w:ascii="Times New Roman" w:hAnsi="Times New Roman"/>
                <w:color w:val="FF0000"/>
                <w:lang w:val="en-US"/>
              </w:rPr>
              <w:t>ab</w:t>
            </w:r>
            <w:r w:rsidRPr="008C2278">
              <w:rPr>
                <w:rFonts w:ascii="Times New Roman" w:hAnsi="Times New Roman"/>
                <w:color w:val="FF0000"/>
              </w:rPr>
              <w:t>]</w:t>
            </w:r>
          </w:p>
          <w:p w:rsidR="00140860" w:rsidRPr="008C2278" w:rsidRDefault="00140860" w:rsidP="00CD64F8">
            <w:pPr>
              <w:spacing w:after="0"/>
              <w:rPr>
                <w:rFonts w:ascii="Times New Roman" w:hAnsi="Times New Roman"/>
                <w:color w:val="FF0000"/>
              </w:rPr>
            </w:pPr>
          </w:p>
          <w:p w:rsidR="00140860" w:rsidRDefault="00140860" w:rsidP="00CD64F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140860" w:rsidRDefault="00140860" w:rsidP="00140860">
      <w:pPr>
        <w:tabs>
          <w:tab w:val="left" w:pos="6060"/>
        </w:tabs>
        <w:rPr>
          <w:i/>
          <w:iCs/>
          <w:sz w:val="24"/>
          <w:szCs w:val="24"/>
          <w:lang w:val="en-US"/>
        </w:rPr>
      </w:pPr>
    </w:p>
    <w:p w:rsidR="00140860" w:rsidRDefault="00140860" w:rsidP="00140860">
      <w:pPr>
        <w:tabs>
          <w:tab w:val="left" w:pos="6060"/>
        </w:tabs>
        <w:rPr>
          <w:i/>
          <w:iCs/>
          <w:sz w:val="24"/>
          <w:szCs w:val="24"/>
          <w:lang w:val="en-US"/>
        </w:rPr>
      </w:pPr>
    </w:p>
    <w:p w:rsidR="00140860" w:rsidRPr="00140860" w:rsidRDefault="00140860" w:rsidP="00140860">
      <w:pPr>
        <w:tabs>
          <w:tab w:val="left" w:pos="6060"/>
        </w:tabs>
        <w:rPr>
          <w:i/>
          <w:iCs/>
          <w:sz w:val="24"/>
          <w:szCs w:val="24"/>
          <w:lang w:val="en-US"/>
        </w:rPr>
      </w:pPr>
    </w:p>
    <w:p w:rsidR="00140860" w:rsidRPr="008C2278" w:rsidRDefault="00140860" w:rsidP="00140860">
      <w:pPr>
        <w:tabs>
          <w:tab w:val="left" w:pos="6060"/>
        </w:tabs>
        <w:spacing w:after="0"/>
        <w:rPr>
          <w:rFonts w:ascii="Times New Roman" w:hAnsi="Times New Roman"/>
          <w:i/>
          <w:iCs/>
        </w:rPr>
      </w:pPr>
      <w:r w:rsidRPr="008C2278">
        <w:rPr>
          <w:rFonts w:ascii="Times New Roman" w:hAnsi="Times New Roman"/>
          <w:i/>
          <w:iCs/>
        </w:rPr>
        <w:t>О направлении договора</w:t>
      </w:r>
    </w:p>
    <w:p w:rsidR="00140860" w:rsidRPr="008C2278" w:rsidRDefault="00140860" w:rsidP="00140860">
      <w:pPr>
        <w:tabs>
          <w:tab w:val="left" w:pos="6060"/>
        </w:tabs>
        <w:spacing w:after="0"/>
        <w:rPr>
          <w:rFonts w:ascii="Times New Roman" w:hAnsi="Times New Roman"/>
        </w:rPr>
      </w:pPr>
      <w:r w:rsidRPr="008C2278">
        <w:rPr>
          <w:rFonts w:ascii="Times New Roman" w:hAnsi="Times New Roman"/>
          <w:i/>
          <w:iCs/>
        </w:rPr>
        <w:t>на  водоотведение</w:t>
      </w:r>
    </w:p>
    <w:p w:rsidR="00140860" w:rsidRPr="008C2278" w:rsidRDefault="00140860" w:rsidP="00140860">
      <w:pPr>
        <w:spacing w:after="0"/>
        <w:ind w:firstLine="708"/>
        <w:jc w:val="center"/>
        <w:rPr>
          <w:rFonts w:ascii="Times New Roman" w:hAnsi="Times New Roman"/>
        </w:rPr>
      </w:pPr>
      <w:r w:rsidRPr="008C2278">
        <w:rPr>
          <w:rFonts w:ascii="Times New Roman" w:hAnsi="Times New Roman"/>
        </w:rPr>
        <w:t xml:space="preserve">Уважаемый </w:t>
      </w:r>
      <w:r w:rsidR="00570513">
        <w:rPr>
          <w:rFonts w:ascii="Times New Roman" w:hAnsi="Times New Roman"/>
        </w:rPr>
        <w:t>(</w:t>
      </w:r>
      <w:proofErr w:type="spellStart"/>
      <w:r w:rsidRPr="008C2278">
        <w:rPr>
          <w:rFonts w:ascii="Times New Roman" w:hAnsi="Times New Roman"/>
        </w:rPr>
        <w:t>ая</w:t>
      </w:r>
      <w:proofErr w:type="spellEnd"/>
      <w:r w:rsidR="00570513">
        <w:rPr>
          <w:rFonts w:ascii="Times New Roman" w:hAnsi="Times New Roman"/>
        </w:rPr>
        <w:t>)</w:t>
      </w:r>
      <w:r w:rsidR="00F52F22">
        <w:rPr>
          <w:rFonts w:ascii="Times New Roman" w:hAnsi="Times New Roman"/>
        </w:rPr>
        <w:t xml:space="preserve"> </w:t>
      </w:r>
      <w:r w:rsidR="00F52F22" w:rsidRPr="00140860">
        <w:rPr>
          <w:rFonts w:ascii="Times New Roman" w:hAnsi="Times New Roman"/>
        </w:rPr>
        <w:t>[</w:t>
      </w:r>
      <w:proofErr w:type="spellStart"/>
      <w:r w:rsidR="00F52F22">
        <w:rPr>
          <w:rFonts w:ascii="Times New Roman" w:hAnsi="Times New Roman"/>
          <w:lang w:val="en-US"/>
        </w:rPr>
        <w:t>inface</w:t>
      </w:r>
      <w:proofErr w:type="spellEnd"/>
      <w:r w:rsidR="00F52F22" w:rsidRPr="00140860">
        <w:rPr>
          <w:rFonts w:ascii="Times New Roman" w:hAnsi="Times New Roman"/>
        </w:rPr>
        <w:t>_</w:t>
      </w:r>
      <w:proofErr w:type="spellStart"/>
      <w:r w:rsidR="00F52F22">
        <w:rPr>
          <w:rFonts w:ascii="Times New Roman" w:hAnsi="Times New Roman"/>
          <w:lang w:val="en-US"/>
        </w:rPr>
        <w:t>ip</w:t>
      </w:r>
      <w:proofErr w:type="spellEnd"/>
      <w:r w:rsidR="00F52F22" w:rsidRPr="00140860">
        <w:rPr>
          <w:rFonts w:ascii="Times New Roman" w:hAnsi="Times New Roman"/>
        </w:rPr>
        <w:t>]</w:t>
      </w:r>
      <w:r w:rsidRPr="008C2278">
        <w:rPr>
          <w:rFonts w:ascii="Times New Roman" w:hAnsi="Times New Roman"/>
        </w:rPr>
        <w:t>!</w:t>
      </w:r>
    </w:p>
    <w:p w:rsidR="00140860" w:rsidRPr="008C2278" w:rsidRDefault="00140860" w:rsidP="00140860">
      <w:pPr>
        <w:spacing w:after="0"/>
        <w:rPr>
          <w:rFonts w:ascii="Times New Roman" w:hAnsi="Times New Roman"/>
        </w:rPr>
      </w:pPr>
    </w:p>
    <w:p w:rsidR="00140860" w:rsidRPr="008C2278" w:rsidRDefault="00140860" w:rsidP="00C221A3">
      <w:pPr>
        <w:spacing w:after="0"/>
        <w:ind w:firstLine="851"/>
        <w:jc w:val="both"/>
        <w:rPr>
          <w:rFonts w:ascii="Times New Roman" w:hAnsi="Times New Roman"/>
        </w:rPr>
      </w:pPr>
      <w:r w:rsidRPr="008C2278">
        <w:rPr>
          <w:rFonts w:ascii="Times New Roman" w:hAnsi="Times New Roman"/>
        </w:rPr>
        <w:t>Направляем Вам договор водоотведени</w:t>
      </w:r>
      <w:r>
        <w:rPr>
          <w:rFonts w:ascii="Times New Roman" w:hAnsi="Times New Roman"/>
        </w:rPr>
        <w:t>я</w:t>
      </w:r>
      <w:r w:rsidRPr="008C2278">
        <w:rPr>
          <w:rFonts w:ascii="Times New Roman" w:hAnsi="Times New Roman"/>
        </w:rPr>
        <w:t>.</w:t>
      </w:r>
    </w:p>
    <w:p w:rsidR="00140860" w:rsidRPr="00570513" w:rsidRDefault="00140860" w:rsidP="00C221A3">
      <w:pPr>
        <w:spacing w:after="0"/>
        <w:ind w:firstLine="851"/>
        <w:jc w:val="both"/>
        <w:rPr>
          <w:rFonts w:ascii="Times New Roman" w:hAnsi="Times New Roman"/>
        </w:rPr>
      </w:pPr>
      <w:r w:rsidRPr="008C2278">
        <w:rPr>
          <w:rFonts w:ascii="Times New Roman" w:hAnsi="Times New Roman"/>
        </w:rPr>
        <w:t xml:space="preserve">Просим в 10 </w:t>
      </w:r>
      <w:proofErr w:type="spellStart"/>
      <w:r w:rsidRPr="008C2278">
        <w:rPr>
          <w:rFonts w:ascii="Times New Roman" w:hAnsi="Times New Roman"/>
        </w:rPr>
        <w:t>дневный</w:t>
      </w:r>
      <w:proofErr w:type="spellEnd"/>
      <w:r w:rsidRPr="008C2278">
        <w:rPr>
          <w:rFonts w:ascii="Times New Roman" w:hAnsi="Times New Roman"/>
        </w:rPr>
        <w:t xml:space="preserve"> срок подписать договор, скрепить печатью и один экземпляр надлежаще оформленного договора вернуть по адресу ул. </w:t>
      </w:r>
      <w:r w:rsidRPr="00570513">
        <w:rPr>
          <w:rFonts w:ascii="Times New Roman" w:hAnsi="Times New Roman"/>
        </w:rPr>
        <w:t>Елизаровых 79/2.</w:t>
      </w:r>
    </w:p>
    <w:p w:rsidR="00D419A7" w:rsidRPr="00D419A7" w:rsidRDefault="00D419A7" w:rsidP="00C221A3">
      <w:pPr>
        <w:spacing w:after="0"/>
        <w:ind w:firstLine="851"/>
        <w:jc w:val="both"/>
        <w:rPr>
          <w:rFonts w:ascii="Times New Roman" w:hAnsi="Times New Roman"/>
        </w:rPr>
      </w:pPr>
      <w:r w:rsidRPr="00570513">
        <w:rPr>
          <w:rFonts w:ascii="Times New Roman" w:hAnsi="Times New Roman"/>
        </w:rPr>
        <w:t>Приложение №1 к договору водоотведения –</w:t>
      </w:r>
      <w:r>
        <w:rPr>
          <w:rFonts w:ascii="Times New Roman" w:hAnsi="Times New Roman"/>
        </w:rPr>
        <w:t xml:space="preserve"> акт о разграничении балансовой принадлежности и эксплуатационной ответственности будет подготовлен и направлен в Ваш адрес после предоставления документов, указанных в приложении к настоящему сопроводительному письму. </w:t>
      </w:r>
    </w:p>
    <w:p w:rsidR="00140860" w:rsidRPr="006F180E" w:rsidRDefault="00D419A7" w:rsidP="00C221A3">
      <w:pPr>
        <w:spacing w:after="0"/>
        <w:ind w:firstLine="851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Также н</w:t>
      </w:r>
      <w:r w:rsidR="00140860" w:rsidRPr="008C2278">
        <w:rPr>
          <w:rFonts w:ascii="Times New Roman" w:hAnsi="Times New Roman"/>
          <w:iCs/>
        </w:rPr>
        <w:t xml:space="preserve">а сайте </w:t>
      </w:r>
      <w:hyperlink r:id="rId76" w:history="1">
        <w:r w:rsidR="00140860" w:rsidRPr="008C2278">
          <w:rPr>
            <w:rStyle w:val="a7"/>
            <w:rFonts w:ascii="Times New Roman" w:hAnsi="Times New Roman"/>
            <w:iCs/>
            <w:lang w:val="en-US"/>
          </w:rPr>
          <w:t>www</w:t>
        </w:r>
        <w:r w:rsidR="00140860" w:rsidRPr="008C2278">
          <w:rPr>
            <w:rStyle w:val="a7"/>
            <w:rFonts w:ascii="Times New Roman" w:hAnsi="Times New Roman"/>
            <w:iCs/>
          </w:rPr>
          <w:t>.</w:t>
        </w:r>
        <w:proofErr w:type="spellStart"/>
        <w:r w:rsidR="00140860" w:rsidRPr="008C2278">
          <w:rPr>
            <w:rStyle w:val="a7"/>
            <w:rFonts w:ascii="Times New Roman" w:hAnsi="Times New Roman"/>
            <w:iCs/>
            <w:lang w:val="en-US"/>
          </w:rPr>
          <w:t>tomrc</w:t>
        </w:r>
        <w:proofErr w:type="spellEnd"/>
        <w:r w:rsidR="00140860" w:rsidRPr="008C2278">
          <w:rPr>
            <w:rStyle w:val="a7"/>
            <w:rFonts w:ascii="Times New Roman" w:hAnsi="Times New Roman"/>
            <w:iCs/>
          </w:rPr>
          <w:t>.</w:t>
        </w:r>
        <w:proofErr w:type="spellStart"/>
        <w:r w:rsidR="00140860" w:rsidRPr="008C2278">
          <w:rPr>
            <w:rStyle w:val="a7"/>
            <w:rFonts w:ascii="Times New Roman" w:hAnsi="Times New Roman"/>
            <w:iCs/>
            <w:lang w:val="en-US"/>
          </w:rPr>
          <w:t>ru</w:t>
        </w:r>
        <w:proofErr w:type="spellEnd"/>
      </w:hyperlink>
      <w:r w:rsidR="00140860" w:rsidRPr="008C2278">
        <w:rPr>
          <w:rFonts w:ascii="Times New Roman" w:hAnsi="Times New Roman"/>
          <w:iCs/>
        </w:rPr>
        <w:t xml:space="preserve"> для удобства абонентов ООО «</w:t>
      </w:r>
      <w:proofErr w:type="spellStart"/>
      <w:r w:rsidR="00140860" w:rsidRPr="008C2278">
        <w:rPr>
          <w:rFonts w:ascii="Times New Roman" w:hAnsi="Times New Roman"/>
          <w:iCs/>
        </w:rPr>
        <w:t>Томскводоканал</w:t>
      </w:r>
      <w:proofErr w:type="spellEnd"/>
      <w:r w:rsidR="00140860" w:rsidRPr="008C2278">
        <w:rPr>
          <w:rFonts w:ascii="Times New Roman" w:hAnsi="Times New Roman"/>
          <w:iCs/>
        </w:rPr>
        <w:t>» представлены новые услуги в разделе «Личный кабинет». Теперь посмотреть информацию о выставленных счетах и передать показания приборов учета расхода воды, абонент</w:t>
      </w:r>
      <w:proofErr w:type="gramStart"/>
      <w:r w:rsidR="00140860" w:rsidRPr="008C2278">
        <w:rPr>
          <w:rFonts w:ascii="Times New Roman" w:hAnsi="Times New Roman"/>
          <w:iCs/>
        </w:rPr>
        <w:t>ы ООО</w:t>
      </w:r>
      <w:proofErr w:type="gramEnd"/>
      <w:r w:rsidR="00140860" w:rsidRPr="008C2278">
        <w:rPr>
          <w:rFonts w:ascii="Times New Roman" w:hAnsi="Times New Roman"/>
          <w:iCs/>
        </w:rPr>
        <w:t xml:space="preserve"> «</w:t>
      </w:r>
      <w:proofErr w:type="spellStart"/>
      <w:r w:rsidR="00140860" w:rsidRPr="008C2278">
        <w:rPr>
          <w:rFonts w:ascii="Times New Roman" w:hAnsi="Times New Roman"/>
          <w:iCs/>
        </w:rPr>
        <w:t>Томскводоканал</w:t>
      </w:r>
      <w:proofErr w:type="spellEnd"/>
      <w:r w:rsidR="00140860" w:rsidRPr="008C2278">
        <w:rPr>
          <w:rFonts w:ascii="Times New Roman" w:hAnsi="Times New Roman"/>
          <w:iCs/>
        </w:rPr>
        <w:t>» могут с использованием сети интернет, для чего абоненту необходимо обратиться в договорный отдел, оформить соответствующее дополнительное соглашение и получить логин и пароль.</w:t>
      </w:r>
    </w:p>
    <w:p w:rsidR="006F180E" w:rsidRPr="009C2DD9" w:rsidRDefault="006F180E" w:rsidP="006F180E">
      <w:pPr>
        <w:spacing w:after="0"/>
        <w:ind w:firstLine="851"/>
        <w:jc w:val="both"/>
        <w:rPr>
          <w:rStyle w:val="HTML"/>
          <w:rFonts w:ascii="Times New Roman" w:hAnsi="Times New Roman"/>
          <w:i w:val="0"/>
          <w:iCs/>
          <w:color w:val="222222"/>
        </w:rPr>
      </w:pPr>
      <w:r>
        <w:rPr>
          <w:rFonts w:ascii="Times New Roman" w:hAnsi="Times New Roman"/>
        </w:rPr>
        <w:t xml:space="preserve">Дополнительно сообщаем, что </w:t>
      </w:r>
      <w:r w:rsidRPr="00B169F3">
        <w:rPr>
          <w:rFonts w:ascii="Times New Roman" w:hAnsi="Times New Roman"/>
          <w:color w:val="000000"/>
          <w:lang w:eastAsia="ru-RU"/>
        </w:rPr>
        <w:t>ООО "</w:t>
      </w:r>
      <w:proofErr w:type="spellStart"/>
      <w:r w:rsidRPr="00B169F3">
        <w:rPr>
          <w:rFonts w:ascii="Times New Roman" w:hAnsi="Times New Roman"/>
          <w:color w:val="000000"/>
          <w:lang w:eastAsia="ru-RU"/>
        </w:rPr>
        <w:t>Томскводоканал</w:t>
      </w:r>
      <w:proofErr w:type="spellEnd"/>
      <w:r w:rsidRPr="00B169F3">
        <w:rPr>
          <w:rFonts w:ascii="Times New Roman" w:hAnsi="Times New Roman"/>
          <w:color w:val="000000"/>
          <w:lang w:eastAsia="ru-RU"/>
        </w:rPr>
        <w:t>" обменивается электронными документами (счет-фактура и др.) через систему ЭДО "</w:t>
      </w:r>
      <w:proofErr w:type="spellStart"/>
      <w:r w:rsidRPr="00B169F3">
        <w:rPr>
          <w:rFonts w:ascii="Times New Roman" w:hAnsi="Times New Roman"/>
          <w:color w:val="000000"/>
          <w:lang w:eastAsia="ru-RU"/>
        </w:rPr>
        <w:t>Контур</w:t>
      </w:r>
      <w:proofErr w:type="gramStart"/>
      <w:r w:rsidRPr="00B169F3">
        <w:rPr>
          <w:rFonts w:ascii="Times New Roman" w:hAnsi="Times New Roman"/>
          <w:color w:val="000000"/>
          <w:lang w:eastAsia="ru-RU"/>
        </w:rPr>
        <w:t>.Э</w:t>
      </w:r>
      <w:proofErr w:type="gramEnd"/>
      <w:r w:rsidRPr="00B169F3">
        <w:rPr>
          <w:rFonts w:ascii="Times New Roman" w:hAnsi="Times New Roman"/>
          <w:color w:val="000000"/>
          <w:lang w:eastAsia="ru-RU"/>
        </w:rPr>
        <w:t>кстерн</w:t>
      </w:r>
      <w:proofErr w:type="spellEnd"/>
      <w:r w:rsidRPr="00B169F3">
        <w:rPr>
          <w:rFonts w:ascii="Times New Roman" w:hAnsi="Times New Roman"/>
          <w:color w:val="000000"/>
          <w:lang w:eastAsia="ru-RU"/>
        </w:rPr>
        <w:t>" доверенного оператора ООО "КУБ"</w:t>
      </w:r>
      <w:r w:rsidRPr="009C2DD9">
        <w:rPr>
          <w:rFonts w:ascii="Times New Roman" w:hAnsi="Times New Roman"/>
          <w:color w:val="000000"/>
          <w:lang w:eastAsia="ru-RU"/>
        </w:rPr>
        <w:t xml:space="preserve"> (</w:t>
      </w:r>
      <w:r>
        <w:rPr>
          <w:rFonts w:ascii="Times New Roman" w:hAnsi="Times New Roman"/>
          <w:color w:val="000000"/>
          <w:lang w:val="en-US" w:eastAsia="ru-RU"/>
        </w:rPr>
        <w:t>www</w:t>
      </w:r>
      <w:r w:rsidRPr="009C2DD9">
        <w:rPr>
          <w:rFonts w:ascii="Times New Roman" w:hAnsi="Times New Roman"/>
          <w:color w:val="000000"/>
          <w:lang w:eastAsia="ru-RU"/>
        </w:rPr>
        <w:t>.</w:t>
      </w:r>
      <w:proofErr w:type="spellStart"/>
      <w:r>
        <w:rPr>
          <w:rFonts w:ascii="Times New Roman" w:hAnsi="Times New Roman"/>
          <w:color w:val="000000"/>
          <w:lang w:val="en-US" w:eastAsia="ru-RU"/>
        </w:rPr>
        <w:t>kontur</w:t>
      </w:r>
      <w:proofErr w:type="spellEnd"/>
      <w:r w:rsidRPr="009C2DD9">
        <w:rPr>
          <w:rFonts w:ascii="Times New Roman" w:hAnsi="Times New Roman"/>
          <w:color w:val="000000"/>
          <w:lang w:eastAsia="ru-RU"/>
        </w:rPr>
        <w:t>-</w:t>
      </w:r>
      <w:r>
        <w:rPr>
          <w:rFonts w:ascii="Times New Roman" w:hAnsi="Times New Roman"/>
          <w:color w:val="000000"/>
          <w:lang w:val="en-US" w:eastAsia="ru-RU"/>
        </w:rPr>
        <w:t>extern</w:t>
      </w:r>
      <w:r w:rsidRPr="009C2DD9">
        <w:rPr>
          <w:rFonts w:ascii="Times New Roman" w:hAnsi="Times New Roman"/>
          <w:color w:val="000000"/>
          <w:lang w:eastAsia="ru-RU"/>
        </w:rPr>
        <w:t>.</w:t>
      </w:r>
      <w:proofErr w:type="spellStart"/>
      <w:r>
        <w:rPr>
          <w:rFonts w:ascii="Times New Roman" w:hAnsi="Times New Roman"/>
          <w:color w:val="000000"/>
          <w:lang w:val="en-US" w:eastAsia="ru-RU"/>
        </w:rPr>
        <w:t>ru</w:t>
      </w:r>
      <w:proofErr w:type="spellEnd"/>
      <w:r w:rsidRPr="006C5B5A">
        <w:rPr>
          <w:rFonts w:ascii="Times New Roman" w:hAnsi="Times New Roman"/>
          <w:color w:val="000000"/>
          <w:lang w:eastAsia="ru-RU"/>
        </w:rPr>
        <w:t>)</w:t>
      </w:r>
      <w:r>
        <w:rPr>
          <w:rFonts w:ascii="Times New Roman" w:hAnsi="Times New Roman"/>
          <w:color w:val="000000"/>
          <w:lang w:eastAsia="ru-RU"/>
        </w:rPr>
        <w:t>.</w:t>
      </w:r>
      <w:r>
        <w:rPr>
          <w:rStyle w:val="HTML"/>
          <w:rFonts w:ascii="Times New Roman" w:hAnsi="Times New Roman"/>
          <w:i w:val="0"/>
          <w:iCs/>
          <w:color w:val="222222"/>
        </w:rPr>
        <w:t xml:space="preserve"> </w:t>
      </w:r>
    </w:p>
    <w:p w:rsidR="006F180E" w:rsidRPr="006F180E" w:rsidRDefault="006F180E" w:rsidP="00C221A3">
      <w:pPr>
        <w:spacing w:after="0"/>
        <w:ind w:firstLine="851"/>
        <w:jc w:val="both"/>
        <w:rPr>
          <w:rFonts w:ascii="Times New Roman" w:hAnsi="Times New Roman"/>
          <w:iCs/>
        </w:rPr>
      </w:pPr>
    </w:p>
    <w:p w:rsidR="00140860" w:rsidRPr="008C2278" w:rsidRDefault="00140860" w:rsidP="00C221A3">
      <w:pPr>
        <w:spacing w:after="0"/>
        <w:ind w:firstLine="851"/>
        <w:jc w:val="both"/>
        <w:rPr>
          <w:rFonts w:ascii="Times New Roman" w:hAnsi="Times New Roman"/>
        </w:rPr>
      </w:pPr>
    </w:p>
    <w:p w:rsidR="00140860" w:rsidRPr="00E86356" w:rsidRDefault="00140860" w:rsidP="00140860">
      <w:pPr>
        <w:pStyle w:val="af4"/>
        <w:tabs>
          <w:tab w:val="left" w:pos="0"/>
          <w:tab w:val="left" w:pos="2340"/>
        </w:tabs>
        <w:ind w:firstLine="540"/>
        <w:jc w:val="left"/>
        <w:rPr>
          <w:b w:val="0"/>
          <w:bCs/>
          <w:sz w:val="22"/>
          <w:szCs w:val="22"/>
        </w:rPr>
      </w:pPr>
      <w:r w:rsidRPr="008C2278">
        <w:rPr>
          <w:b w:val="0"/>
          <w:bCs/>
          <w:iCs/>
          <w:sz w:val="22"/>
          <w:szCs w:val="22"/>
        </w:rPr>
        <w:t xml:space="preserve">Приложение: </w:t>
      </w:r>
      <w:r w:rsidR="00C221A3" w:rsidRPr="00063008">
        <w:rPr>
          <w:b w:val="0"/>
          <w:bCs/>
          <w:iCs/>
          <w:sz w:val="22"/>
          <w:szCs w:val="22"/>
        </w:rPr>
        <w:t xml:space="preserve">   </w:t>
      </w:r>
      <w:r w:rsidRPr="008C2278">
        <w:rPr>
          <w:b w:val="0"/>
          <w:bCs/>
          <w:sz w:val="22"/>
          <w:szCs w:val="22"/>
        </w:rPr>
        <w:t>1.</w:t>
      </w:r>
      <w:r w:rsidRPr="008C2278">
        <w:rPr>
          <w:b w:val="0"/>
          <w:bCs/>
          <w:sz w:val="22"/>
          <w:szCs w:val="22"/>
        </w:rPr>
        <w:tab/>
        <w:t>Договор №</w:t>
      </w:r>
      <w:r w:rsidR="00F52F22" w:rsidRPr="008C2278">
        <w:rPr>
          <w:b w:val="0"/>
          <w:bCs/>
          <w:color w:val="FF0000"/>
          <w:sz w:val="22"/>
          <w:szCs w:val="22"/>
        </w:rPr>
        <w:t>[</w:t>
      </w:r>
      <w:r w:rsidR="00F52F22" w:rsidRPr="008C2278">
        <w:rPr>
          <w:b w:val="0"/>
          <w:bCs/>
          <w:color w:val="FF0000"/>
          <w:sz w:val="22"/>
          <w:szCs w:val="22"/>
          <w:lang w:val="en-US" w:eastAsia="x-none"/>
        </w:rPr>
        <w:t>f</w:t>
      </w:r>
      <w:r w:rsidR="00F52F22" w:rsidRPr="008C2278">
        <w:rPr>
          <w:b w:val="0"/>
          <w:bCs/>
          <w:color w:val="FF0000"/>
          <w:sz w:val="22"/>
          <w:szCs w:val="22"/>
        </w:rPr>
        <w:t>_</w:t>
      </w:r>
      <w:proofErr w:type="spellStart"/>
      <w:r w:rsidR="00F52F22" w:rsidRPr="008C2278">
        <w:rPr>
          <w:b w:val="0"/>
          <w:bCs/>
          <w:color w:val="FF0000"/>
          <w:sz w:val="22"/>
          <w:szCs w:val="22"/>
          <w:lang w:val="en-US" w:eastAsia="x-none"/>
        </w:rPr>
        <w:t>num</w:t>
      </w:r>
      <w:proofErr w:type="spellEnd"/>
      <w:r w:rsidR="00F52F22" w:rsidRPr="008C2278">
        <w:rPr>
          <w:b w:val="0"/>
          <w:bCs/>
          <w:color w:val="FF0000"/>
          <w:sz w:val="22"/>
          <w:szCs w:val="22"/>
        </w:rPr>
        <w:t>_</w:t>
      </w:r>
      <w:r w:rsidR="00F52F22" w:rsidRPr="008C2278">
        <w:rPr>
          <w:b w:val="0"/>
          <w:bCs/>
          <w:color w:val="FF0000"/>
          <w:sz w:val="22"/>
          <w:szCs w:val="22"/>
          <w:lang w:val="en-US" w:eastAsia="x-none"/>
        </w:rPr>
        <w:t>ab</w:t>
      </w:r>
      <w:r w:rsidR="00F52F22" w:rsidRPr="008C2278">
        <w:rPr>
          <w:b w:val="0"/>
          <w:bCs/>
          <w:color w:val="FF0000"/>
          <w:sz w:val="22"/>
          <w:szCs w:val="22"/>
        </w:rPr>
        <w:t>]</w:t>
      </w:r>
      <w:r w:rsidRPr="008C2278">
        <w:rPr>
          <w:b w:val="0"/>
          <w:bCs/>
          <w:sz w:val="22"/>
          <w:szCs w:val="22"/>
        </w:rPr>
        <w:t xml:space="preserve"> </w:t>
      </w:r>
      <w:r w:rsidRPr="008C2278">
        <w:rPr>
          <w:b w:val="0"/>
          <w:bCs/>
          <w:color w:val="FF0000"/>
          <w:sz w:val="22"/>
          <w:szCs w:val="22"/>
        </w:rPr>
        <w:t xml:space="preserve"> </w:t>
      </w:r>
      <w:r w:rsidRPr="00DD2CDB">
        <w:rPr>
          <w:b w:val="0"/>
          <w:bCs/>
          <w:color w:val="000000"/>
          <w:sz w:val="22"/>
          <w:szCs w:val="22"/>
        </w:rPr>
        <w:t xml:space="preserve">на </w:t>
      </w:r>
      <w:r w:rsidR="00597791" w:rsidRPr="00DD2CDB">
        <w:rPr>
          <w:b w:val="0"/>
          <w:bCs/>
          <w:color w:val="000000"/>
          <w:sz w:val="22"/>
          <w:szCs w:val="22"/>
        </w:rPr>
        <w:t>11</w:t>
      </w:r>
      <w:r w:rsidRPr="00DD2CDB">
        <w:rPr>
          <w:b w:val="0"/>
          <w:bCs/>
          <w:color w:val="000000"/>
          <w:sz w:val="22"/>
          <w:szCs w:val="22"/>
        </w:rPr>
        <w:t xml:space="preserve"> л</w:t>
      </w:r>
      <w:r w:rsidRPr="00570513">
        <w:rPr>
          <w:b w:val="0"/>
          <w:bCs/>
          <w:color w:val="FF0000"/>
          <w:sz w:val="22"/>
          <w:szCs w:val="22"/>
        </w:rPr>
        <w:t>.</w:t>
      </w:r>
      <w:r w:rsidRPr="008C2278">
        <w:rPr>
          <w:b w:val="0"/>
          <w:bCs/>
          <w:sz w:val="22"/>
          <w:szCs w:val="22"/>
        </w:rPr>
        <w:t xml:space="preserve"> в 2 экз.</w:t>
      </w:r>
    </w:p>
    <w:p w:rsidR="00E86356" w:rsidRPr="00E86356" w:rsidRDefault="00E86356" w:rsidP="00140860">
      <w:pPr>
        <w:pStyle w:val="af4"/>
        <w:tabs>
          <w:tab w:val="left" w:pos="0"/>
          <w:tab w:val="left" w:pos="2340"/>
        </w:tabs>
        <w:ind w:firstLine="540"/>
        <w:jc w:val="left"/>
        <w:rPr>
          <w:b w:val="0"/>
          <w:bCs/>
          <w:sz w:val="22"/>
          <w:szCs w:val="22"/>
        </w:rPr>
      </w:pPr>
      <w:r w:rsidRPr="00E86356">
        <w:rPr>
          <w:b w:val="0"/>
          <w:bCs/>
          <w:sz w:val="22"/>
          <w:szCs w:val="22"/>
        </w:rPr>
        <w:t xml:space="preserve">                           2</w:t>
      </w:r>
      <w:r>
        <w:rPr>
          <w:b w:val="0"/>
          <w:bCs/>
          <w:sz w:val="22"/>
          <w:szCs w:val="22"/>
        </w:rPr>
        <w:t xml:space="preserve">.  </w:t>
      </w:r>
      <w:r w:rsidRPr="00570513">
        <w:rPr>
          <w:b w:val="0"/>
          <w:bCs/>
          <w:sz w:val="22"/>
          <w:szCs w:val="22"/>
        </w:rPr>
        <w:t>Перечень документов – на 1 л. в 1 экз.</w:t>
      </w:r>
    </w:p>
    <w:p w:rsidR="00140860" w:rsidRPr="008C2278" w:rsidRDefault="00140860" w:rsidP="00140860">
      <w:pPr>
        <w:pStyle w:val="af4"/>
        <w:tabs>
          <w:tab w:val="left" w:pos="0"/>
          <w:tab w:val="left" w:pos="2340"/>
        </w:tabs>
        <w:ind w:left="1980"/>
        <w:jc w:val="left"/>
        <w:rPr>
          <w:b w:val="0"/>
          <w:bCs/>
          <w:sz w:val="22"/>
          <w:szCs w:val="22"/>
        </w:rPr>
      </w:pPr>
    </w:p>
    <w:p w:rsidR="00140860" w:rsidRDefault="00140860" w:rsidP="00140860">
      <w:pPr>
        <w:pStyle w:val="af4"/>
        <w:tabs>
          <w:tab w:val="left" w:pos="0"/>
          <w:tab w:val="left" w:pos="2340"/>
        </w:tabs>
        <w:ind w:left="1980"/>
        <w:jc w:val="left"/>
        <w:rPr>
          <w:b w:val="0"/>
          <w:bCs/>
          <w:sz w:val="22"/>
          <w:szCs w:val="22"/>
        </w:rPr>
      </w:pPr>
    </w:p>
    <w:p w:rsidR="00754942" w:rsidRDefault="00754942" w:rsidP="00140860">
      <w:pPr>
        <w:pStyle w:val="af4"/>
        <w:tabs>
          <w:tab w:val="left" w:pos="0"/>
          <w:tab w:val="left" w:pos="2340"/>
        </w:tabs>
        <w:ind w:left="1980"/>
        <w:jc w:val="left"/>
        <w:rPr>
          <w:b w:val="0"/>
          <w:bCs/>
          <w:sz w:val="22"/>
          <w:szCs w:val="22"/>
        </w:rPr>
      </w:pPr>
    </w:p>
    <w:p w:rsidR="00754942" w:rsidRPr="00754942" w:rsidRDefault="00754942" w:rsidP="00754942">
      <w:pPr>
        <w:tabs>
          <w:tab w:val="left" w:pos="7740"/>
        </w:tabs>
        <w:spacing w:after="0"/>
        <w:jc w:val="both"/>
        <w:rPr>
          <w:rFonts w:ascii="Times New Roman" w:hAnsi="Times New Roman"/>
        </w:rPr>
      </w:pPr>
      <w:r w:rsidRPr="00754942">
        <w:rPr>
          <w:rFonts w:ascii="Times New Roman" w:hAnsi="Times New Roman"/>
        </w:rPr>
        <w:t>Представитель по доверенности</w:t>
      </w:r>
      <w:r w:rsidRPr="00754942">
        <w:rPr>
          <w:rFonts w:ascii="Times New Roman" w:hAnsi="Times New Roman"/>
        </w:rPr>
        <w:tab/>
      </w:r>
      <w:proofErr w:type="spellStart"/>
      <w:r w:rsidRPr="00754942">
        <w:rPr>
          <w:rFonts w:ascii="Times New Roman" w:hAnsi="Times New Roman"/>
        </w:rPr>
        <w:t>И.А.Багина</w:t>
      </w:r>
      <w:proofErr w:type="spellEnd"/>
    </w:p>
    <w:p w:rsidR="00754942" w:rsidRPr="005835EE" w:rsidRDefault="00754942" w:rsidP="00754942">
      <w:pPr>
        <w:spacing w:after="0"/>
        <w:rPr>
          <w:rFonts w:ascii="Times New Roman" w:hAnsi="Times New Roman"/>
          <w:lang w:val="en-US"/>
        </w:rPr>
      </w:pPr>
      <w:r w:rsidRPr="00754942">
        <w:rPr>
          <w:rFonts w:ascii="Times New Roman" w:hAnsi="Times New Roman"/>
          <w:lang w:val="en-US"/>
        </w:rPr>
        <w:t xml:space="preserve">№ </w:t>
      </w:r>
      <w:r w:rsidR="005835EE" w:rsidRPr="00F85AB5">
        <w:rPr>
          <w:rFonts w:ascii="Times New Roman" w:hAnsi="Times New Roman"/>
          <w:lang w:val="en-US"/>
        </w:rPr>
        <w:t>7</w:t>
      </w:r>
      <w:r w:rsidRPr="005835EE">
        <w:rPr>
          <w:rFonts w:ascii="Times New Roman" w:hAnsi="Times New Roman"/>
          <w:lang w:val="en-US"/>
        </w:rPr>
        <w:t>0</w:t>
      </w:r>
      <w:r w:rsidRPr="00754942">
        <w:rPr>
          <w:rFonts w:ascii="Times New Roman" w:hAnsi="Times New Roman"/>
          <w:lang w:val="en-US"/>
        </w:rPr>
        <w:t xml:space="preserve"> </w:t>
      </w:r>
      <w:r w:rsidRPr="00754942">
        <w:rPr>
          <w:rFonts w:ascii="Times New Roman" w:hAnsi="Times New Roman"/>
        </w:rPr>
        <w:t>от</w:t>
      </w:r>
      <w:r w:rsidRPr="00754942">
        <w:rPr>
          <w:rFonts w:ascii="Times New Roman" w:hAnsi="Times New Roman"/>
          <w:lang w:val="en-US"/>
        </w:rPr>
        <w:t xml:space="preserve"> </w:t>
      </w:r>
      <w:r w:rsidRPr="005835EE">
        <w:rPr>
          <w:rFonts w:ascii="Times New Roman" w:hAnsi="Times New Roman"/>
          <w:lang w:val="en-US"/>
        </w:rPr>
        <w:t>01</w:t>
      </w:r>
      <w:r w:rsidRPr="00754942">
        <w:rPr>
          <w:rFonts w:ascii="Times New Roman" w:hAnsi="Times New Roman"/>
          <w:lang w:val="en-US"/>
        </w:rPr>
        <w:t>.</w:t>
      </w:r>
      <w:r w:rsidRPr="005835EE">
        <w:rPr>
          <w:rFonts w:ascii="Times New Roman" w:hAnsi="Times New Roman"/>
          <w:lang w:val="en-US"/>
        </w:rPr>
        <w:t>01</w:t>
      </w:r>
      <w:r w:rsidRPr="00754942">
        <w:rPr>
          <w:rFonts w:ascii="Times New Roman" w:hAnsi="Times New Roman"/>
          <w:lang w:val="en-US"/>
        </w:rPr>
        <w:t>.20</w:t>
      </w:r>
      <w:r w:rsidRPr="005835EE">
        <w:rPr>
          <w:rFonts w:ascii="Times New Roman" w:hAnsi="Times New Roman"/>
          <w:lang w:val="en-US"/>
        </w:rPr>
        <w:t>21</w:t>
      </w:r>
    </w:p>
    <w:p w:rsidR="00754942" w:rsidRPr="005835EE" w:rsidRDefault="00754942" w:rsidP="00140860">
      <w:pPr>
        <w:pStyle w:val="af4"/>
        <w:tabs>
          <w:tab w:val="left" w:pos="0"/>
          <w:tab w:val="left" w:pos="2340"/>
        </w:tabs>
        <w:ind w:left="1980"/>
        <w:jc w:val="left"/>
        <w:rPr>
          <w:b w:val="0"/>
          <w:bCs/>
          <w:sz w:val="22"/>
          <w:szCs w:val="22"/>
          <w:lang w:val="en-US"/>
        </w:rPr>
      </w:pPr>
    </w:p>
    <w:p w:rsidR="00F52F22" w:rsidRPr="0059204D" w:rsidRDefault="00F52F22" w:rsidP="00F52F22">
      <w:pPr>
        <w:spacing w:after="0"/>
        <w:jc w:val="both"/>
        <w:rPr>
          <w:rFonts w:ascii="Times New Roman" w:hAnsi="Times New Roman"/>
          <w:i/>
          <w:iCs/>
          <w:color w:val="FF0000"/>
          <w:lang w:val="en-US"/>
        </w:rPr>
      </w:pPr>
      <w:r w:rsidRPr="0059204D">
        <w:rPr>
          <w:rFonts w:ascii="Times New Roman" w:hAnsi="Times New Roman"/>
          <w:i/>
          <w:iCs/>
          <w:color w:val="FF0000"/>
          <w:lang w:val="en-US"/>
        </w:rPr>
        <w:t>[</w:t>
      </w:r>
      <w:proofErr w:type="spellStart"/>
      <w:r w:rsidRPr="002E6F90">
        <w:rPr>
          <w:rFonts w:ascii="Times New Roman" w:hAnsi="Times New Roman"/>
          <w:i/>
          <w:iCs/>
          <w:color w:val="FF0000"/>
          <w:lang w:val="en-US"/>
        </w:rPr>
        <w:t>name</w:t>
      </w:r>
      <w:r w:rsidRPr="0059204D">
        <w:rPr>
          <w:rFonts w:ascii="Times New Roman" w:hAnsi="Times New Roman"/>
          <w:i/>
          <w:iCs/>
          <w:color w:val="FF0000"/>
          <w:lang w:val="en-US"/>
        </w:rPr>
        <w:t>_</w:t>
      </w:r>
      <w:r w:rsidRPr="002E6F90">
        <w:rPr>
          <w:rFonts w:ascii="Times New Roman" w:hAnsi="Times New Roman"/>
          <w:i/>
          <w:iCs/>
          <w:color w:val="FF0000"/>
          <w:lang w:val="en-US"/>
        </w:rPr>
        <w:t>oper</w:t>
      </w:r>
      <w:proofErr w:type="spellEnd"/>
      <w:r w:rsidRPr="0059204D">
        <w:rPr>
          <w:rFonts w:ascii="Times New Roman" w:hAnsi="Times New Roman"/>
          <w:i/>
          <w:iCs/>
          <w:color w:val="FF0000"/>
          <w:lang w:val="en-US"/>
        </w:rPr>
        <w:t>]</w:t>
      </w:r>
    </w:p>
    <w:p w:rsidR="00F52F22" w:rsidRPr="0059204D" w:rsidRDefault="00F52F22" w:rsidP="00F52F22">
      <w:pPr>
        <w:spacing w:after="0"/>
        <w:jc w:val="both"/>
        <w:rPr>
          <w:rFonts w:ascii="Times New Roman" w:hAnsi="Times New Roman"/>
          <w:i/>
          <w:iCs/>
          <w:lang w:val="en-US"/>
        </w:rPr>
      </w:pPr>
      <w:r w:rsidRPr="0059204D">
        <w:rPr>
          <w:rFonts w:ascii="Times New Roman" w:hAnsi="Times New Roman"/>
          <w:i/>
          <w:iCs/>
          <w:lang w:val="en-US"/>
        </w:rPr>
        <w:t>90-41-30</w:t>
      </w:r>
    </w:p>
    <w:p w:rsidR="00F52F22" w:rsidRPr="0059204D" w:rsidRDefault="00F52F22" w:rsidP="00F52F22">
      <w:pPr>
        <w:spacing w:after="0"/>
        <w:jc w:val="both"/>
        <w:rPr>
          <w:rFonts w:ascii="Times New Roman" w:hAnsi="Times New Roman"/>
          <w:i/>
          <w:iCs/>
          <w:lang w:val="en-US"/>
        </w:rPr>
      </w:pPr>
      <w:r w:rsidRPr="0059204D">
        <w:rPr>
          <w:rFonts w:ascii="Times New Roman" w:hAnsi="Times New Roman"/>
          <w:b/>
          <w:bCs/>
          <w:lang w:val="en-US"/>
        </w:rPr>
        <w:t>[</w:t>
      </w:r>
      <w:proofErr w:type="spellStart"/>
      <w:r w:rsidRPr="00C16438">
        <w:rPr>
          <w:rFonts w:ascii="Courier New" w:hAnsi="Courier New" w:cs="Courier New"/>
          <w:color w:val="000000"/>
          <w:lang w:val="en-US"/>
        </w:rPr>
        <w:t>Dogovor</w:t>
      </w:r>
      <w:r w:rsidRPr="0059204D">
        <w:rPr>
          <w:rFonts w:ascii="Courier New" w:hAnsi="Courier New" w:cs="Courier New"/>
          <w:color w:val="000000"/>
          <w:lang w:val="en-US"/>
        </w:rPr>
        <w:t>_</w:t>
      </w:r>
      <w:r>
        <w:rPr>
          <w:rFonts w:ascii="Courier New" w:hAnsi="Courier New" w:cs="Courier New"/>
          <w:color w:val="000000"/>
          <w:lang w:val="en-US"/>
        </w:rPr>
        <w:t>Print</w:t>
      </w:r>
      <w:r w:rsidRPr="0059204D">
        <w:rPr>
          <w:rFonts w:ascii="Courier New" w:hAnsi="Courier New" w:cs="Courier New"/>
          <w:color w:val="000000"/>
          <w:lang w:val="en-US"/>
        </w:rPr>
        <w:t>.</w:t>
      </w:r>
      <w:r w:rsidRPr="00C16438">
        <w:rPr>
          <w:rFonts w:ascii="Courier New" w:hAnsi="Courier New" w:cs="Courier New"/>
          <w:color w:val="0000FF"/>
          <w:lang w:val="en-US"/>
        </w:rPr>
        <w:t>dbf</w:t>
      </w:r>
      <w:proofErr w:type="spellEnd"/>
      <w:r w:rsidRPr="0059204D">
        <w:rPr>
          <w:rFonts w:ascii="Courier New" w:hAnsi="Courier New" w:cs="Courier New"/>
          <w:color w:val="0000FF"/>
          <w:lang w:val="en-US"/>
        </w:rPr>
        <w:t>&gt;</w:t>
      </w:r>
      <w:r w:rsidRPr="0059204D">
        <w:rPr>
          <w:lang w:val="en-US"/>
        </w:rPr>
        <w:t>]</w:t>
      </w:r>
    </w:p>
    <w:p w:rsidR="004F3886" w:rsidRPr="003362C1" w:rsidRDefault="004F3886" w:rsidP="00140860">
      <w:pPr>
        <w:rPr>
          <w:rFonts w:ascii="Times New Roman" w:hAnsi="Times New Roman"/>
          <w:lang w:val="en-US"/>
        </w:rPr>
      </w:pPr>
    </w:p>
    <w:p w:rsidR="00F52F22" w:rsidRPr="003362C1" w:rsidRDefault="00F52F22" w:rsidP="00140860">
      <w:pPr>
        <w:rPr>
          <w:rFonts w:ascii="Times New Roman" w:hAnsi="Times New Roman"/>
          <w:lang w:val="en-US"/>
        </w:rPr>
      </w:pPr>
    </w:p>
    <w:p w:rsidR="00140860" w:rsidRPr="0059204D" w:rsidRDefault="00140860" w:rsidP="00C221A3">
      <w:pPr>
        <w:rPr>
          <w:rFonts w:ascii="Times New Roman" w:hAnsi="Times New Roman"/>
          <w:sz w:val="24"/>
          <w:szCs w:val="24"/>
          <w:lang w:val="en-US"/>
        </w:rPr>
      </w:pPr>
    </w:p>
    <w:p w:rsidR="00C911C7" w:rsidRPr="0059204D" w:rsidRDefault="00F560A2" w:rsidP="00140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w:pict>
          <v:group id="Группа 6" o:spid="_x0000_s1028" style="position:absolute;left:0;text-align:left;margin-left:10.45pt;margin-top:36.15pt;width:521.25pt;height:94.15pt;z-index:251657728;mso-height-relative:margin" coordsize="66201,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z3WyAMAALgJAAAOAAAAZHJzL2Uyb0RvYy54bWzMVttu4zYQfS/QfyD47uiykmwJURaJL0GB&#10;tA2w2w+gJeqCSqRKMpHTokAvrwXy0A/oL+xDCyywvfyC/Ecdkrbj2Ah2sQGK2oBAcsjhzDkzRzp9&#10;uWobdEuFrDlLsXfiYkRZxvOalSn+6vViNMFIKsJy0nBGU3xHJX559uknp32XUJ9XvMmpQOCEyaTv&#10;Ulwp1SWOI7OKtkSe8I4yMBZctETBVJROLkgP3tvG8V03cnou8k7wjEoJqzNrxGfGf1HQTH1ZFJIq&#10;1KQYYlPmKcxzqZ/O2SlJSkG6qs42YZCPiKIlNYNLd65mRBF0I+ojV22dCS55oU4y3jq8KOqMmhwg&#10;G889yOZS8JvO5FImfdntYAJoD3D6aLfZF7fXAtU5cBdjxEgLHA2/rn9Y/zz8A/83KNIQ9V2ZwM5L&#10;0b3qroXNE4ZXPPtagtk5tOt5aTejZf85z8EruVHcQLQqRKtdQPJoZZi42zFBVwplsBhFXjwZhxhl&#10;YPO8OBy7oeUqq4DQo3NZNd+dBCDtuehFFOhDDknsnSbOTVw6KSg5+YCqfB6qryrSUUOW1FhtUPWh&#10;6CyqryG3C75CsQXUbNJoIrWCZcjSgCMtqIjxaUVYSc+F4H1FSQ7ReSYZHTb4t0ToidRO3oey70dj&#10;jI6BDmN3HDwBF0k6IdUl5S3SgxQLaCcTJbm9ksoiu92iGWV8UTcNrJOkYY8WgAK7AiDAUW3TVJsO&#10;+S524/lkPglGgR/NR4E7m43OF9NgFC28cTh7MZtOZ973+l4vSKo6zynT12y71Qs+jLeNbtg+2/Wr&#10;5E2da3c6JCnK5bQR6JaAWizMb1M/e9ucx2GY8oJcDlLy/MC98OPRIpqMR8EiCEfx2J2MXC++iCM3&#10;iIPZ4nFKVzWjz08J9SmOQz+0tfRkbq75HedGkrZWoMdN3aZ4sttEEl2Bc5YbahWpGzveg0KH/wAF&#10;0L0lGnrOlqhtOLVarqzcbNtgyfM7KGDBocCgWeBdAoOKi28x6kGXUyy/uSGCYtR8xqAJYi8ItJCb&#10;SRCOdYOJfcty30JYBq5SnCmBkZ1MlZX/m07UZQV32cZj/BwEqqhNWeuYbVxG3IxO/FeCAeK1keHf&#10;QIbvhz+HN+t7tP5x+Hv4Y/h9eDv8Nbxd/wTjd+tfYKyNw7vN8j3yt7CCREzZtQDGtgS8VyMASRCI&#10;0DM+bINaLd4pqnlf7uT0SB8aKIIP1odnlyq8HDcV+VR1/k81ZyeTe/1jJcj2zbaPjFAe9I+tSi29&#10;mlZ4fZmR+TwwxzafMvr7Y39udj18cJ39CwAA//8DAFBLAwQUAAYACAAAACEAbocG9OAAAAAKAQAA&#10;DwAAAGRycy9kb3ducmV2LnhtbEyPQUvDQBCF74L/YRnBm91NolFjNqUU9VQEW0G8TZNpEpqdDdlt&#10;kv57tyc9Dt/jvW/y5Ww6MdLgWssaooUCQVzaquVaw9fu7e4JhPPIFXaWScOZHCyL66scs8pO/Enj&#10;1tcilLDLUEPjfZ9J6cqGDLqF7YkDO9jBoA/nUMtqwCmUm07GSqXSYMthocGe1g2Vx+3JaHifcFol&#10;0eu4OR7W55/dw8f3JiKtb2/m1QsIT7P/C8NFP6hDEZz29sSVE52GWD2HpIbHOAFx4SpN7kHsA0lV&#10;CrLI5f8Xil8AAAD//wMAUEsBAi0AFAAGAAgAAAAhALaDOJL+AAAA4QEAABMAAAAAAAAAAAAAAAAA&#10;AAAAAFtDb250ZW50X1R5cGVzXS54bWxQSwECLQAUAAYACAAAACEAOP0h/9YAAACUAQAACwAAAAAA&#10;AAAAAAAAAAAvAQAAX3JlbHMvLnJlbHNQSwECLQAUAAYACAAAACEAVfc91sgDAAC4CQAADgAAAAAA&#10;AAAAAAAAAAAuAgAAZHJzL2Uyb0RvYy54bWxQSwECLQAUAAYACAAAACEAbocG9OAAAAAKAQAADwAA&#10;AAAAAAAAAAAAAAAiBgAAZHJzL2Rvd25yZXYueG1sUEsFBgAAAAAEAAQA8wAAAC8HAAAAAA==&#10;">
            <v:shape id="TextBox 9" o:spid="_x0000_s1029" type="#_x0000_t202" style="position:absolute;left:2267;width:59074;height:6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nmb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EtfH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WGeZvAAAANsAAAAPAAAAAAAAAAAAAAAAAJgCAABkcnMvZG93bnJldi54&#10;bWxQSwUGAAAAAAQABAD1AAAAgQMAAAAA&#10;" filled="f" stroked="f">
              <v:textbox>
                <w:txbxContent>
                  <w:p w:rsidR="005B6EF0" w:rsidRPr="00570119" w:rsidRDefault="005B6EF0" w:rsidP="00140860">
                    <w:pPr>
                      <w:pStyle w:val="af6"/>
                      <w:spacing w:beforeAutospacing="0" w:afterAutospacing="0" w:line="200" w:lineRule="exact"/>
                      <w:textAlignment w:val="baseline"/>
                      <w:rPr>
                        <w:rFonts w:ascii="PF Square Sans Pro" w:hAnsi="PF Square Sans Pro"/>
                        <w:sz w:val="20"/>
                        <w:szCs w:val="20"/>
                      </w:rPr>
                    </w:pP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 xml:space="preserve">Общество с </w:t>
                    </w:r>
                    <w:proofErr w:type="gramStart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ограниченной</w:t>
                    </w:r>
                    <w:proofErr w:type="gramEnd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 xml:space="preserve"> </w:t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ab/>
                      <w:t>Елизаровых ул., д.79/2, г. Томск, Россия, 634021</w:t>
                    </w:r>
                  </w:p>
                  <w:p w:rsidR="005B6EF0" w:rsidRPr="00570119" w:rsidRDefault="005B6EF0" w:rsidP="00140860">
                    <w:pPr>
                      <w:pStyle w:val="af6"/>
                      <w:spacing w:beforeAutospacing="0" w:afterAutospacing="0" w:line="200" w:lineRule="exact"/>
                      <w:ind w:firstLine="708"/>
                      <w:textAlignment w:val="baseline"/>
                      <w:rPr>
                        <w:rFonts w:ascii="PF Square Sans Pro" w:hAnsi="PF Square Sans Pro"/>
                        <w:sz w:val="20"/>
                        <w:szCs w:val="20"/>
                      </w:rPr>
                    </w:pP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 xml:space="preserve">ответственностью </w:t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ab/>
                      <w:t>тел.: (3822) 905009, 905013, факс (3822) 905193, 905010</w:t>
                    </w:r>
                  </w:p>
                  <w:p w:rsidR="005B6EF0" w:rsidRPr="00570119" w:rsidRDefault="005B6EF0" w:rsidP="00140860">
                    <w:pPr>
                      <w:pStyle w:val="af6"/>
                      <w:spacing w:beforeAutospacing="0" w:afterAutospacing="0" w:line="200" w:lineRule="exact"/>
                      <w:ind w:firstLine="708"/>
                      <w:textAlignment w:val="baseline"/>
                      <w:rPr>
                        <w:rFonts w:ascii="PF Square Sans Pro" w:hAnsi="PF Square Sans Pro"/>
                        <w:sz w:val="20"/>
                        <w:szCs w:val="20"/>
                      </w:rPr>
                    </w:pP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«</w:t>
                    </w:r>
                    <w:proofErr w:type="spellStart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Томскводоканал</w:t>
                    </w:r>
                    <w:proofErr w:type="spellEnd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»</w:t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ab/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e</w:t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-</w:t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mail</w:t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tvk</w:t>
                    </w:r>
                    <w:proofErr w:type="spellEnd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@</w:t>
                    </w:r>
                    <w:proofErr w:type="spellStart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vodokanal</w:t>
                    </w:r>
                    <w:proofErr w:type="spellEnd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.</w:t>
                    </w:r>
                    <w:proofErr w:type="spellStart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tomsk</w:t>
                    </w:r>
                    <w:proofErr w:type="spellEnd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.</w:t>
                    </w:r>
                    <w:proofErr w:type="spellStart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p>
                </w:txbxContent>
              </v:textbox>
            </v:shape>
            <v:line id="Прямая соединительная линия 2" o:spid="_x0000_s1030" style="position:absolute;visibility:visible" from="0,512" to="66201,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</v:group>
        </w:pict>
      </w:r>
    </w:p>
    <w:sectPr w:rsidR="00C911C7" w:rsidRPr="0059204D" w:rsidSect="001E71AD">
      <w:footerReference w:type="default" r:id="rId77"/>
      <w:pgSz w:w="11906" w:h="16838"/>
      <w:pgMar w:top="426" w:right="424" w:bottom="426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A2" w:rsidRDefault="00F560A2" w:rsidP="00BB3A85">
      <w:pPr>
        <w:spacing w:after="0" w:line="240" w:lineRule="auto"/>
      </w:pPr>
      <w:r>
        <w:separator/>
      </w:r>
    </w:p>
  </w:endnote>
  <w:endnote w:type="continuationSeparator" w:id="0">
    <w:p w:rsidR="00F560A2" w:rsidRDefault="00F560A2" w:rsidP="00BB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Square Sans Pro">
    <w:altName w:val="Arial Narrow"/>
    <w:panose1 w:val="02000506040000020004"/>
    <w:charset w:val="CC"/>
    <w:family w:val="auto"/>
    <w:pitch w:val="variable"/>
    <w:sig w:usb0="20000287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0" w:rsidRPr="00AB5100" w:rsidRDefault="005B6EF0" w:rsidP="00543EBB">
    <w:pPr>
      <w:pStyle w:val="ConsPlusCell"/>
      <w:rPr>
        <w:rFonts w:ascii="Times New Roman" w:hAnsi="Times New Roman" w:cs="Times New Roman"/>
      </w:rPr>
    </w:pPr>
    <w:r w:rsidRPr="00AB5100">
      <w:rPr>
        <w:rFonts w:ascii="Times New Roman" w:hAnsi="Times New Roman" w:cs="Times New Roman"/>
      </w:rPr>
      <w:t>Организация  ВКХ                                                                          Абонент</w:t>
    </w:r>
  </w:p>
  <w:p w:rsidR="005B6EF0" w:rsidRPr="00AB5100" w:rsidRDefault="005B6EF0" w:rsidP="00543EBB">
    <w:pPr>
      <w:tabs>
        <w:tab w:val="left" w:pos="5400"/>
      </w:tabs>
      <w:spacing w:after="0"/>
      <w:rPr>
        <w:rFonts w:ascii="Times New Roman" w:hAnsi="Times New Roman"/>
      </w:rPr>
    </w:pPr>
    <w:r w:rsidRPr="00AB5100">
      <w:rPr>
        <w:rFonts w:ascii="Times New Roman" w:hAnsi="Times New Roman"/>
      </w:rPr>
      <w:t>___________________/</w:t>
    </w:r>
    <w:proofErr w:type="spellStart"/>
    <w:r w:rsidRPr="00AB5100">
      <w:rPr>
        <w:rFonts w:ascii="Times New Roman" w:hAnsi="Times New Roman"/>
      </w:rPr>
      <w:t>И.А.Багина</w:t>
    </w:r>
    <w:proofErr w:type="spellEnd"/>
    <w:r w:rsidRPr="00AB5100">
      <w:rPr>
        <w:rFonts w:ascii="Times New Roman" w:hAnsi="Times New Roman"/>
      </w:rPr>
      <w:t>/                                        __________________/_____________/</w:t>
    </w:r>
  </w:p>
  <w:p w:rsidR="005B6EF0" w:rsidRPr="000D1DE5" w:rsidRDefault="005B6EF0" w:rsidP="004B23EE">
    <w:pPr>
      <w:pStyle w:val="ConsPlusCell"/>
      <w:rPr>
        <w:rFonts w:ascii="Times New Roman" w:hAnsi="Times New Roman" w:cs="Times New Roman"/>
      </w:rPr>
    </w:pPr>
  </w:p>
  <w:p w:rsidR="005B6EF0" w:rsidRPr="000D1DE5" w:rsidRDefault="005B6EF0" w:rsidP="004B23EE">
    <w:pPr>
      <w:widowControl w:val="0"/>
      <w:autoSpaceDE w:val="0"/>
      <w:autoSpaceDN w:val="0"/>
      <w:adjustRightInd w:val="0"/>
      <w:spacing w:after="0" w:line="240" w:lineRule="auto"/>
      <w:jc w:val="right"/>
      <w:outlineLvl w:val="1"/>
      <w:rPr>
        <w:rFonts w:ascii="Times New Roman" w:hAnsi="Times New Roman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22" w:rsidRPr="00AB5100" w:rsidRDefault="00F52F22" w:rsidP="00F52F22">
    <w:pPr>
      <w:pStyle w:val="ConsPlusCell"/>
      <w:rPr>
        <w:rFonts w:ascii="Times New Roman" w:hAnsi="Times New Roman" w:cs="Times New Roman"/>
      </w:rPr>
    </w:pPr>
    <w:r w:rsidRPr="00AB5100">
      <w:rPr>
        <w:rFonts w:ascii="Times New Roman" w:hAnsi="Times New Roman" w:cs="Times New Roman"/>
      </w:rPr>
      <w:t>Организация  ВКХ                                                                       Абонент</w:t>
    </w:r>
  </w:p>
  <w:p w:rsidR="00F52F22" w:rsidRPr="00AB5100" w:rsidRDefault="00F52F22" w:rsidP="00F52F22">
    <w:pPr>
      <w:tabs>
        <w:tab w:val="left" w:pos="5400"/>
      </w:tabs>
      <w:spacing w:after="0"/>
      <w:rPr>
        <w:rFonts w:ascii="Times New Roman" w:hAnsi="Times New Roman"/>
      </w:rPr>
    </w:pPr>
    <w:r w:rsidRPr="00AB5100">
      <w:rPr>
        <w:rFonts w:ascii="Times New Roman" w:hAnsi="Times New Roman"/>
      </w:rPr>
      <w:t>___________________/</w:t>
    </w:r>
    <w:proofErr w:type="spellStart"/>
    <w:r w:rsidRPr="00AB5100">
      <w:rPr>
        <w:rFonts w:ascii="Times New Roman" w:hAnsi="Times New Roman"/>
      </w:rPr>
      <w:t>И.А.Багина</w:t>
    </w:r>
    <w:proofErr w:type="spellEnd"/>
    <w:r w:rsidRPr="00AB5100">
      <w:rPr>
        <w:rFonts w:ascii="Times New Roman" w:hAnsi="Times New Roman"/>
      </w:rPr>
      <w:t xml:space="preserve"> /                               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AB5100">
      <w:rPr>
        <w:rFonts w:ascii="Times New Roman" w:hAnsi="Times New Roman"/>
      </w:rPr>
      <w:t>__________________/_____________/</w:t>
    </w:r>
  </w:p>
  <w:p w:rsidR="00F52F22" w:rsidRPr="00AB5100" w:rsidRDefault="00F52F22" w:rsidP="00F52F22">
    <w:pPr>
      <w:spacing w:after="0"/>
      <w:rPr>
        <w:rFonts w:ascii="Times New Roman" w:hAnsi="Times New Roman"/>
      </w:rPr>
    </w:pPr>
    <w:r w:rsidRPr="00AB5100">
      <w:rPr>
        <w:rFonts w:ascii="Times New Roman" w:hAnsi="Times New Roman"/>
      </w:rPr>
      <w:t xml:space="preserve">М.П.                                                                                        </w:t>
    </w:r>
    <w:r>
      <w:rPr>
        <w:rFonts w:ascii="Times New Roman" w:hAnsi="Times New Roman"/>
      </w:rPr>
      <w:tab/>
    </w:r>
    <w:r w:rsidRPr="00AB5100">
      <w:rPr>
        <w:rFonts w:ascii="Times New Roman" w:hAnsi="Times New Roman"/>
      </w:rPr>
      <w:t>М.П.</w:t>
    </w:r>
  </w:p>
  <w:p w:rsidR="00F52F22" w:rsidRPr="00AB5100" w:rsidRDefault="00F52F22" w:rsidP="00F52F22">
    <w:pPr>
      <w:pStyle w:val="ConsPlusCell"/>
      <w:rPr>
        <w:rFonts w:ascii="Times New Roman" w:hAnsi="Times New Roman" w:cs="Times New Roman"/>
      </w:rPr>
    </w:pPr>
    <w:r w:rsidRPr="00AB5100">
      <w:rPr>
        <w:rFonts w:ascii="Times New Roman" w:hAnsi="Times New Roman" w:cs="Times New Roman"/>
      </w:rPr>
      <w:t>"__" ___________ 20__ г.                                                            "__" ___________ 20__ г.</w:t>
    </w:r>
  </w:p>
  <w:p w:rsidR="00F52F22" w:rsidRDefault="00F52F22">
    <w:pPr>
      <w:pStyle w:val="a5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0" w:rsidRPr="003B1EF9" w:rsidRDefault="005B6EF0" w:rsidP="003B1EF9">
    <w:pPr>
      <w:pStyle w:val="a5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22" w:rsidRPr="00AB5100" w:rsidRDefault="00F52F22" w:rsidP="00F52F22">
    <w:pPr>
      <w:pStyle w:val="ConsPlusCell"/>
      <w:rPr>
        <w:rFonts w:ascii="Times New Roman" w:hAnsi="Times New Roman" w:cs="Times New Roman"/>
      </w:rPr>
    </w:pPr>
    <w:r w:rsidRPr="00AB5100">
      <w:rPr>
        <w:rFonts w:ascii="Times New Roman" w:hAnsi="Times New Roman" w:cs="Times New Roman"/>
      </w:rPr>
      <w:t>Организация  ВКХ                                                                       Абонент</w:t>
    </w:r>
  </w:p>
  <w:p w:rsidR="00F52F22" w:rsidRPr="00AB5100" w:rsidRDefault="00F52F22" w:rsidP="00F52F22">
    <w:pPr>
      <w:tabs>
        <w:tab w:val="left" w:pos="5400"/>
      </w:tabs>
      <w:spacing w:after="0"/>
      <w:rPr>
        <w:rFonts w:ascii="Times New Roman" w:hAnsi="Times New Roman"/>
      </w:rPr>
    </w:pPr>
    <w:r w:rsidRPr="00AB5100">
      <w:rPr>
        <w:rFonts w:ascii="Times New Roman" w:hAnsi="Times New Roman"/>
      </w:rPr>
      <w:t>___________________/</w:t>
    </w:r>
    <w:proofErr w:type="spellStart"/>
    <w:r w:rsidRPr="00AB5100">
      <w:rPr>
        <w:rFonts w:ascii="Times New Roman" w:hAnsi="Times New Roman"/>
      </w:rPr>
      <w:t>И.А.Багина</w:t>
    </w:r>
    <w:proofErr w:type="spellEnd"/>
    <w:r w:rsidRPr="00AB5100">
      <w:rPr>
        <w:rFonts w:ascii="Times New Roman" w:hAnsi="Times New Roman"/>
      </w:rPr>
      <w:t xml:space="preserve"> /                               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AB5100">
      <w:rPr>
        <w:rFonts w:ascii="Times New Roman" w:hAnsi="Times New Roman"/>
      </w:rPr>
      <w:t>__________________/_____________/</w:t>
    </w:r>
  </w:p>
  <w:p w:rsidR="00F52F22" w:rsidRPr="00AB5100" w:rsidRDefault="00F52F22" w:rsidP="00F52F22">
    <w:pPr>
      <w:spacing w:after="0"/>
      <w:rPr>
        <w:rFonts w:ascii="Times New Roman" w:hAnsi="Times New Roman"/>
      </w:rPr>
    </w:pPr>
    <w:r w:rsidRPr="00AB5100">
      <w:rPr>
        <w:rFonts w:ascii="Times New Roman" w:hAnsi="Times New Roman"/>
      </w:rPr>
      <w:t xml:space="preserve">М.П.                                                                                        </w:t>
    </w:r>
    <w:r>
      <w:rPr>
        <w:rFonts w:ascii="Times New Roman" w:hAnsi="Times New Roman"/>
      </w:rPr>
      <w:tab/>
    </w:r>
    <w:r w:rsidRPr="00AB5100">
      <w:rPr>
        <w:rFonts w:ascii="Times New Roman" w:hAnsi="Times New Roman"/>
      </w:rPr>
      <w:t>М.П.</w:t>
    </w:r>
  </w:p>
  <w:p w:rsidR="00F52F22" w:rsidRPr="00AB5100" w:rsidRDefault="00F52F22" w:rsidP="00F52F22">
    <w:pPr>
      <w:pStyle w:val="ConsPlusCell"/>
      <w:rPr>
        <w:rFonts w:ascii="Times New Roman" w:hAnsi="Times New Roman" w:cs="Times New Roman"/>
      </w:rPr>
    </w:pPr>
    <w:r w:rsidRPr="00AB5100">
      <w:rPr>
        <w:rFonts w:ascii="Times New Roman" w:hAnsi="Times New Roman" w:cs="Times New Roman"/>
      </w:rPr>
      <w:t>"__" ___________ 20__ г.                                                            "__" ___________ 20__ г.</w:t>
    </w:r>
  </w:p>
  <w:p w:rsidR="005B6EF0" w:rsidRPr="00ED6AE7" w:rsidRDefault="005B6EF0" w:rsidP="00ED6AE7">
    <w:pPr>
      <w:pStyle w:val="a5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22" w:rsidRPr="00ED6AE7" w:rsidRDefault="00F52F22" w:rsidP="00ED6A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0" w:rsidRPr="00ED6AE7" w:rsidRDefault="005B6EF0" w:rsidP="00ED6A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0" w:rsidRPr="00FE11C5" w:rsidRDefault="005B6EF0" w:rsidP="00ED6AE7">
    <w:pPr>
      <w:spacing w:after="0"/>
      <w:rPr>
        <w:rFonts w:ascii="Times New Roman" w:hAnsi="Times New Roman"/>
        <w:sz w:val="24"/>
        <w:szCs w:val="24"/>
        <w:lang w:val="en-US"/>
      </w:rPr>
    </w:pPr>
  </w:p>
  <w:p w:rsidR="005B6EF0" w:rsidRPr="00ED6AE7" w:rsidRDefault="005B6EF0" w:rsidP="00ED6AE7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0" w:rsidRPr="0034551D" w:rsidRDefault="005B6EF0" w:rsidP="00AB5100">
    <w:pPr>
      <w:pStyle w:val="ConsPlusCell"/>
    </w:pPr>
    <w:r w:rsidRPr="00AB5100">
      <w:rPr>
        <w:rFonts w:ascii="Times New Roman" w:hAnsi="Times New Roman" w:cs="Times New Roman"/>
      </w:rPr>
      <w:t>.</w:t>
    </w:r>
    <w:r w:rsidRPr="0034551D"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0" w:rsidRPr="000D1DE5" w:rsidRDefault="005B6EF0" w:rsidP="003B1EF9">
    <w:pPr>
      <w:pStyle w:val="ConsPlusCell"/>
      <w:rPr>
        <w:rFonts w:ascii="Times New Roman" w:hAnsi="Times New Roman" w:cs="Times New Roman"/>
      </w:rPr>
    </w:pPr>
  </w:p>
  <w:p w:rsidR="005B6EF0" w:rsidRPr="000D1DE5" w:rsidRDefault="005B6EF0" w:rsidP="003B1EF9">
    <w:pPr>
      <w:widowControl w:val="0"/>
      <w:autoSpaceDE w:val="0"/>
      <w:autoSpaceDN w:val="0"/>
      <w:adjustRightInd w:val="0"/>
      <w:spacing w:after="0" w:line="240" w:lineRule="auto"/>
      <w:jc w:val="right"/>
      <w:outlineLvl w:val="1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0" w:rsidRPr="004521A6" w:rsidRDefault="005B6EF0" w:rsidP="009D1BE4">
    <w:pPr>
      <w:pStyle w:val="ConsPlusCell"/>
      <w:rPr>
        <w:rFonts w:ascii="Times New Roman" w:hAnsi="Times New Roman" w:cs="Times New Roman"/>
      </w:rPr>
    </w:pPr>
    <w:r w:rsidRPr="004521A6">
      <w:rPr>
        <w:rFonts w:ascii="Times New Roman" w:hAnsi="Times New Roman" w:cs="Times New Roman"/>
      </w:rPr>
      <w:t>Организация  ВКХ                                                                          Абонент</w:t>
    </w:r>
  </w:p>
  <w:p w:rsidR="005B6EF0" w:rsidRPr="004521A6" w:rsidRDefault="005B6EF0" w:rsidP="009D1BE4">
    <w:pPr>
      <w:spacing w:after="0"/>
      <w:rPr>
        <w:rFonts w:ascii="Times New Roman" w:hAnsi="Times New Roman"/>
      </w:rPr>
    </w:pPr>
    <w:r w:rsidRPr="004521A6">
      <w:rPr>
        <w:rFonts w:ascii="Times New Roman" w:hAnsi="Times New Roman"/>
      </w:rPr>
      <w:t>___________________/</w:t>
    </w:r>
    <w:proofErr w:type="spellStart"/>
    <w:r w:rsidRPr="004521A6">
      <w:rPr>
        <w:rFonts w:ascii="Times New Roman" w:hAnsi="Times New Roman"/>
      </w:rPr>
      <w:t>И.А.Багина</w:t>
    </w:r>
    <w:proofErr w:type="spellEnd"/>
    <w:r w:rsidRPr="004521A6">
      <w:rPr>
        <w:rFonts w:ascii="Times New Roman" w:hAnsi="Times New Roman"/>
      </w:rPr>
      <w:t xml:space="preserve">/                                     </w:t>
    </w:r>
    <w:r>
      <w:rPr>
        <w:rFonts w:ascii="Times New Roman" w:hAnsi="Times New Roman"/>
      </w:rPr>
      <w:t xml:space="preserve">       </w:t>
    </w:r>
    <w:r w:rsidRPr="004521A6">
      <w:rPr>
        <w:rFonts w:ascii="Times New Roman" w:hAnsi="Times New Roman"/>
      </w:rPr>
      <w:t xml:space="preserve">   __________________/_____________/</w:t>
    </w:r>
  </w:p>
  <w:p w:rsidR="005B6EF0" w:rsidRDefault="005B6EF0" w:rsidP="009D1BE4">
    <w:pPr>
      <w:pStyle w:val="ConsPlusCell"/>
      <w:rPr>
        <w:rFonts w:ascii="Times New Roman" w:hAnsi="Times New Roman" w:cs="Times New Roman"/>
      </w:rPr>
    </w:pPr>
  </w:p>
  <w:p w:rsidR="005B6EF0" w:rsidRDefault="005B6EF0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0" w:rsidRPr="0034551D" w:rsidRDefault="005B6EF0" w:rsidP="0034551D">
    <w:pPr>
      <w:pStyle w:val="a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0" w:rsidRDefault="005B6EF0">
    <w:pPr>
      <w:pStyle w:val="a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0" w:rsidRPr="0034551D" w:rsidRDefault="005B6EF0" w:rsidP="003455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A2" w:rsidRDefault="00F560A2" w:rsidP="00BB3A85">
      <w:pPr>
        <w:spacing w:after="0" w:line="240" w:lineRule="auto"/>
      </w:pPr>
      <w:r>
        <w:separator/>
      </w:r>
    </w:p>
  </w:footnote>
  <w:footnote w:type="continuationSeparator" w:id="0">
    <w:p w:rsidR="00F560A2" w:rsidRDefault="00F560A2" w:rsidP="00BB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46EDF"/>
    <w:multiLevelType w:val="hybridMultilevel"/>
    <w:tmpl w:val="53C8993C"/>
    <w:lvl w:ilvl="0" w:tplc="D77A0AD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5B83DB4"/>
    <w:multiLevelType w:val="singleLevel"/>
    <w:tmpl w:val="96CA62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E343BAD"/>
    <w:multiLevelType w:val="hybridMultilevel"/>
    <w:tmpl w:val="2026A0BC"/>
    <w:lvl w:ilvl="0" w:tplc="56C63CE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B946945"/>
    <w:multiLevelType w:val="hybridMultilevel"/>
    <w:tmpl w:val="064603BC"/>
    <w:lvl w:ilvl="0" w:tplc="187477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355"/>
    <w:rsid w:val="00000B8B"/>
    <w:rsid w:val="0000256F"/>
    <w:rsid w:val="00006C99"/>
    <w:rsid w:val="000076B0"/>
    <w:rsid w:val="00010C5B"/>
    <w:rsid w:val="000127EF"/>
    <w:rsid w:val="00013BA9"/>
    <w:rsid w:val="00021F98"/>
    <w:rsid w:val="00026BAB"/>
    <w:rsid w:val="00032A90"/>
    <w:rsid w:val="00035A75"/>
    <w:rsid w:val="00052013"/>
    <w:rsid w:val="0005428E"/>
    <w:rsid w:val="00054B0C"/>
    <w:rsid w:val="000604F6"/>
    <w:rsid w:val="00061857"/>
    <w:rsid w:val="00063008"/>
    <w:rsid w:val="00066DF9"/>
    <w:rsid w:val="0006739C"/>
    <w:rsid w:val="000713DA"/>
    <w:rsid w:val="00072079"/>
    <w:rsid w:val="000755CA"/>
    <w:rsid w:val="00076DA7"/>
    <w:rsid w:val="00077582"/>
    <w:rsid w:val="00077C6E"/>
    <w:rsid w:val="00080183"/>
    <w:rsid w:val="000802CC"/>
    <w:rsid w:val="0008045B"/>
    <w:rsid w:val="00091C3F"/>
    <w:rsid w:val="000936B5"/>
    <w:rsid w:val="00093A5A"/>
    <w:rsid w:val="0009570E"/>
    <w:rsid w:val="00096FA1"/>
    <w:rsid w:val="000A31B7"/>
    <w:rsid w:val="000A535A"/>
    <w:rsid w:val="000B604D"/>
    <w:rsid w:val="000C2680"/>
    <w:rsid w:val="000C3101"/>
    <w:rsid w:val="000D0D85"/>
    <w:rsid w:val="000D1DE5"/>
    <w:rsid w:val="000E52D8"/>
    <w:rsid w:val="000F0C87"/>
    <w:rsid w:val="000F22F7"/>
    <w:rsid w:val="000F3A4E"/>
    <w:rsid w:val="000F57A3"/>
    <w:rsid w:val="001020C8"/>
    <w:rsid w:val="001111C7"/>
    <w:rsid w:val="00112FC7"/>
    <w:rsid w:val="00113D0A"/>
    <w:rsid w:val="001142C0"/>
    <w:rsid w:val="00114542"/>
    <w:rsid w:val="00115F7E"/>
    <w:rsid w:val="00116A16"/>
    <w:rsid w:val="00116C9C"/>
    <w:rsid w:val="00121A3F"/>
    <w:rsid w:val="001249CD"/>
    <w:rsid w:val="00125C0A"/>
    <w:rsid w:val="00125FA1"/>
    <w:rsid w:val="00127975"/>
    <w:rsid w:val="00127C63"/>
    <w:rsid w:val="001313A5"/>
    <w:rsid w:val="001364BB"/>
    <w:rsid w:val="00137155"/>
    <w:rsid w:val="00137DC8"/>
    <w:rsid w:val="00140294"/>
    <w:rsid w:val="00140860"/>
    <w:rsid w:val="0015018E"/>
    <w:rsid w:val="00150F14"/>
    <w:rsid w:val="00152D68"/>
    <w:rsid w:val="00153F96"/>
    <w:rsid w:val="00155B76"/>
    <w:rsid w:val="00155FDF"/>
    <w:rsid w:val="0015670E"/>
    <w:rsid w:val="0016302B"/>
    <w:rsid w:val="00171A9F"/>
    <w:rsid w:val="001739B2"/>
    <w:rsid w:val="00175377"/>
    <w:rsid w:val="00191313"/>
    <w:rsid w:val="00194DDF"/>
    <w:rsid w:val="001970B7"/>
    <w:rsid w:val="001B1C0F"/>
    <w:rsid w:val="001B385C"/>
    <w:rsid w:val="001C4F32"/>
    <w:rsid w:val="001D361C"/>
    <w:rsid w:val="001D6C96"/>
    <w:rsid w:val="001D728F"/>
    <w:rsid w:val="001E1092"/>
    <w:rsid w:val="001E6176"/>
    <w:rsid w:val="001E71AD"/>
    <w:rsid w:val="001E7B5C"/>
    <w:rsid w:val="001F1B25"/>
    <w:rsid w:val="001F4C76"/>
    <w:rsid w:val="001F4F0F"/>
    <w:rsid w:val="001F55A4"/>
    <w:rsid w:val="00207F1D"/>
    <w:rsid w:val="00210C32"/>
    <w:rsid w:val="002166AC"/>
    <w:rsid w:val="00221355"/>
    <w:rsid w:val="00222C12"/>
    <w:rsid w:val="0023205E"/>
    <w:rsid w:val="00232864"/>
    <w:rsid w:val="00236E0B"/>
    <w:rsid w:val="002562C1"/>
    <w:rsid w:val="0026107F"/>
    <w:rsid w:val="00273A64"/>
    <w:rsid w:val="00273BFA"/>
    <w:rsid w:val="00283883"/>
    <w:rsid w:val="00292D52"/>
    <w:rsid w:val="00293C5F"/>
    <w:rsid w:val="0029570F"/>
    <w:rsid w:val="002A069F"/>
    <w:rsid w:val="002A0F83"/>
    <w:rsid w:val="002A1912"/>
    <w:rsid w:val="002A4217"/>
    <w:rsid w:val="002A644E"/>
    <w:rsid w:val="002A6524"/>
    <w:rsid w:val="002B2CE8"/>
    <w:rsid w:val="002B6CBD"/>
    <w:rsid w:val="002C1DDF"/>
    <w:rsid w:val="002C57A6"/>
    <w:rsid w:val="002D0E00"/>
    <w:rsid w:val="002D2A0D"/>
    <w:rsid w:val="002D3202"/>
    <w:rsid w:val="002D55F6"/>
    <w:rsid w:val="002D5E64"/>
    <w:rsid w:val="002D6E5E"/>
    <w:rsid w:val="002E2592"/>
    <w:rsid w:val="002E3C17"/>
    <w:rsid w:val="002E4FAB"/>
    <w:rsid w:val="002E6F90"/>
    <w:rsid w:val="002F1143"/>
    <w:rsid w:val="002F3BC0"/>
    <w:rsid w:val="002F6D89"/>
    <w:rsid w:val="0030591B"/>
    <w:rsid w:val="00310179"/>
    <w:rsid w:val="00312F2E"/>
    <w:rsid w:val="003146AA"/>
    <w:rsid w:val="003213EE"/>
    <w:rsid w:val="00322094"/>
    <w:rsid w:val="00324842"/>
    <w:rsid w:val="00326742"/>
    <w:rsid w:val="00330B78"/>
    <w:rsid w:val="0033215D"/>
    <w:rsid w:val="00333C70"/>
    <w:rsid w:val="00335871"/>
    <w:rsid w:val="003358D7"/>
    <w:rsid w:val="00335A01"/>
    <w:rsid w:val="003362C1"/>
    <w:rsid w:val="003406C7"/>
    <w:rsid w:val="00342669"/>
    <w:rsid w:val="0034551D"/>
    <w:rsid w:val="00346DDA"/>
    <w:rsid w:val="00350B23"/>
    <w:rsid w:val="00351B91"/>
    <w:rsid w:val="003524B0"/>
    <w:rsid w:val="003550E8"/>
    <w:rsid w:val="00360080"/>
    <w:rsid w:val="00360391"/>
    <w:rsid w:val="0036073C"/>
    <w:rsid w:val="00360837"/>
    <w:rsid w:val="00360DF9"/>
    <w:rsid w:val="00366071"/>
    <w:rsid w:val="00371BD2"/>
    <w:rsid w:val="00371DB8"/>
    <w:rsid w:val="00373E2F"/>
    <w:rsid w:val="00374008"/>
    <w:rsid w:val="003768D0"/>
    <w:rsid w:val="00387C42"/>
    <w:rsid w:val="00393405"/>
    <w:rsid w:val="00394E0F"/>
    <w:rsid w:val="00395D73"/>
    <w:rsid w:val="003A02F3"/>
    <w:rsid w:val="003A1272"/>
    <w:rsid w:val="003A1B7C"/>
    <w:rsid w:val="003A62A5"/>
    <w:rsid w:val="003B1EF9"/>
    <w:rsid w:val="003B42C2"/>
    <w:rsid w:val="003B4BAB"/>
    <w:rsid w:val="003B5B2F"/>
    <w:rsid w:val="003B6E17"/>
    <w:rsid w:val="003B715F"/>
    <w:rsid w:val="003C240B"/>
    <w:rsid w:val="003C67F7"/>
    <w:rsid w:val="003D327E"/>
    <w:rsid w:val="003D4EFB"/>
    <w:rsid w:val="003D61BC"/>
    <w:rsid w:val="003E1B82"/>
    <w:rsid w:val="003E3CF0"/>
    <w:rsid w:val="003E6143"/>
    <w:rsid w:val="003F57E7"/>
    <w:rsid w:val="003F6BF1"/>
    <w:rsid w:val="004022A5"/>
    <w:rsid w:val="00407C17"/>
    <w:rsid w:val="00411A1F"/>
    <w:rsid w:val="0041210F"/>
    <w:rsid w:val="00415FB8"/>
    <w:rsid w:val="00416AF5"/>
    <w:rsid w:val="00416D11"/>
    <w:rsid w:val="0042203F"/>
    <w:rsid w:val="00426F79"/>
    <w:rsid w:val="00431365"/>
    <w:rsid w:val="00436ECB"/>
    <w:rsid w:val="00440DE3"/>
    <w:rsid w:val="00441855"/>
    <w:rsid w:val="004418CB"/>
    <w:rsid w:val="0044502F"/>
    <w:rsid w:val="004521A6"/>
    <w:rsid w:val="00453BB6"/>
    <w:rsid w:val="00461577"/>
    <w:rsid w:val="00461633"/>
    <w:rsid w:val="00462690"/>
    <w:rsid w:val="00475140"/>
    <w:rsid w:val="004759CD"/>
    <w:rsid w:val="00477E03"/>
    <w:rsid w:val="00484BCF"/>
    <w:rsid w:val="0048505F"/>
    <w:rsid w:val="004857A1"/>
    <w:rsid w:val="00486033"/>
    <w:rsid w:val="00486CB0"/>
    <w:rsid w:val="004874A0"/>
    <w:rsid w:val="00487746"/>
    <w:rsid w:val="00493766"/>
    <w:rsid w:val="004975CF"/>
    <w:rsid w:val="004A0F2C"/>
    <w:rsid w:val="004A2A55"/>
    <w:rsid w:val="004A33F9"/>
    <w:rsid w:val="004A5977"/>
    <w:rsid w:val="004B1D93"/>
    <w:rsid w:val="004B2198"/>
    <w:rsid w:val="004B23EE"/>
    <w:rsid w:val="004B41BA"/>
    <w:rsid w:val="004B456E"/>
    <w:rsid w:val="004B4954"/>
    <w:rsid w:val="004C1104"/>
    <w:rsid w:val="004C5C8A"/>
    <w:rsid w:val="004C6B1C"/>
    <w:rsid w:val="004C6CB4"/>
    <w:rsid w:val="004D09E6"/>
    <w:rsid w:val="004D25C7"/>
    <w:rsid w:val="004D2883"/>
    <w:rsid w:val="004D41A7"/>
    <w:rsid w:val="004D4DE2"/>
    <w:rsid w:val="004E07FA"/>
    <w:rsid w:val="004E160A"/>
    <w:rsid w:val="004E65C6"/>
    <w:rsid w:val="004E774B"/>
    <w:rsid w:val="004E7BF0"/>
    <w:rsid w:val="004F05E0"/>
    <w:rsid w:val="004F243C"/>
    <w:rsid w:val="004F3886"/>
    <w:rsid w:val="004F3F56"/>
    <w:rsid w:val="00511B09"/>
    <w:rsid w:val="0051616C"/>
    <w:rsid w:val="005254FE"/>
    <w:rsid w:val="005270F4"/>
    <w:rsid w:val="005324E8"/>
    <w:rsid w:val="0053473D"/>
    <w:rsid w:val="0053483A"/>
    <w:rsid w:val="005366E6"/>
    <w:rsid w:val="00542614"/>
    <w:rsid w:val="00543EBB"/>
    <w:rsid w:val="00560B38"/>
    <w:rsid w:val="00561D0C"/>
    <w:rsid w:val="00562E51"/>
    <w:rsid w:val="00567B20"/>
    <w:rsid w:val="00570119"/>
    <w:rsid w:val="00570513"/>
    <w:rsid w:val="00571C3B"/>
    <w:rsid w:val="005818D5"/>
    <w:rsid w:val="0058357D"/>
    <w:rsid w:val="005835EE"/>
    <w:rsid w:val="005862CE"/>
    <w:rsid w:val="00590681"/>
    <w:rsid w:val="0059204D"/>
    <w:rsid w:val="00593B3E"/>
    <w:rsid w:val="005958FE"/>
    <w:rsid w:val="00597791"/>
    <w:rsid w:val="005A1F6C"/>
    <w:rsid w:val="005A4D2F"/>
    <w:rsid w:val="005A5333"/>
    <w:rsid w:val="005A758E"/>
    <w:rsid w:val="005A779B"/>
    <w:rsid w:val="005B0CF7"/>
    <w:rsid w:val="005B41EA"/>
    <w:rsid w:val="005B4BD2"/>
    <w:rsid w:val="005B69EC"/>
    <w:rsid w:val="005B6EF0"/>
    <w:rsid w:val="005B76F3"/>
    <w:rsid w:val="005C0933"/>
    <w:rsid w:val="005C2BE7"/>
    <w:rsid w:val="005D0211"/>
    <w:rsid w:val="005D11A7"/>
    <w:rsid w:val="005D5BBB"/>
    <w:rsid w:val="005E154B"/>
    <w:rsid w:val="005F17F8"/>
    <w:rsid w:val="005F7A76"/>
    <w:rsid w:val="00600897"/>
    <w:rsid w:val="00604E2B"/>
    <w:rsid w:val="0061042A"/>
    <w:rsid w:val="00611F53"/>
    <w:rsid w:val="006127B1"/>
    <w:rsid w:val="00614D7D"/>
    <w:rsid w:val="00614D9F"/>
    <w:rsid w:val="00615209"/>
    <w:rsid w:val="00620724"/>
    <w:rsid w:val="00620B06"/>
    <w:rsid w:val="00620BCF"/>
    <w:rsid w:val="006303FE"/>
    <w:rsid w:val="00631128"/>
    <w:rsid w:val="00631982"/>
    <w:rsid w:val="006325C2"/>
    <w:rsid w:val="006439BA"/>
    <w:rsid w:val="00643A23"/>
    <w:rsid w:val="00650478"/>
    <w:rsid w:val="006532F1"/>
    <w:rsid w:val="0065686B"/>
    <w:rsid w:val="00657F12"/>
    <w:rsid w:val="00661D8C"/>
    <w:rsid w:val="00663332"/>
    <w:rsid w:val="00675D58"/>
    <w:rsid w:val="00675D9C"/>
    <w:rsid w:val="00681339"/>
    <w:rsid w:val="00684DE2"/>
    <w:rsid w:val="00686A05"/>
    <w:rsid w:val="006928B4"/>
    <w:rsid w:val="00692CFF"/>
    <w:rsid w:val="00694FA3"/>
    <w:rsid w:val="00695994"/>
    <w:rsid w:val="006A0D9B"/>
    <w:rsid w:val="006A749E"/>
    <w:rsid w:val="006B2217"/>
    <w:rsid w:val="006B53C5"/>
    <w:rsid w:val="006C498F"/>
    <w:rsid w:val="006C51ED"/>
    <w:rsid w:val="006C5A09"/>
    <w:rsid w:val="006C5B5A"/>
    <w:rsid w:val="006C5BEF"/>
    <w:rsid w:val="006C6FE6"/>
    <w:rsid w:val="006D24F1"/>
    <w:rsid w:val="006D734A"/>
    <w:rsid w:val="006E29CB"/>
    <w:rsid w:val="006F0CA6"/>
    <w:rsid w:val="006F180E"/>
    <w:rsid w:val="006F3993"/>
    <w:rsid w:val="007002CD"/>
    <w:rsid w:val="0070312E"/>
    <w:rsid w:val="00703BCD"/>
    <w:rsid w:val="00705E59"/>
    <w:rsid w:val="00710107"/>
    <w:rsid w:val="007145D9"/>
    <w:rsid w:val="00714723"/>
    <w:rsid w:val="007212E0"/>
    <w:rsid w:val="00721F8E"/>
    <w:rsid w:val="00723F3C"/>
    <w:rsid w:val="007257E5"/>
    <w:rsid w:val="007314B0"/>
    <w:rsid w:val="00732C62"/>
    <w:rsid w:val="0073367A"/>
    <w:rsid w:val="00734652"/>
    <w:rsid w:val="00744A1E"/>
    <w:rsid w:val="007518C8"/>
    <w:rsid w:val="0075297F"/>
    <w:rsid w:val="00754455"/>
    <w:rsid w:val="00754942"/>
    <w:rsid w:val="007553D6"/>
    <w:rsid w:val="007619E8"/>
    <w:rsid w:val="00762805"/>
    <w:rsid w:val="007648E9"/>
    <w:rsid w:val="00765991"/>
    <w:rsid w:val="0076612A"/>
    <w:rsid w:val="007723AA"/>
    <w:rsid w:val="0077369E"/>
    <w:rsid w:val="0077408A"/>
    <w:rsid w:val="00781B12"/>
    <w:rsid w:val="00781C33"/>
    <w:rsid w:val="007855E8"/>
    <w:rsid w:val="00790696"/>
    <w:rsid w:val="00791141"/>
    <w:rsid w:val="007A0584"/>
    <w:rsid w:val="007A4D97"/>
    <w:rsid w:val="007A6E58"/>
    <w:rsid w:val="007B1767"/>
    <w:rsid w:val="007B22BE"/>
    <w:rsid w:val="007B24B2"/>
    <w:rsid w:val="007B4FBD"/>
    <w:rsid w:val="007B700B"/>
    <w:rsid w:val="007B7DF7"/>
    <w:rsid w:val="007C100C"/>
    <w:rsid w:val="007C5B76"/>
    <w:rsid w:val="007C7098"/>
    <w:rsid w:val="007C73A8"/>
    <w:rsid w:val="007C7936"/>
    <w:rsid w:val="007D0562"/>
    <w:rsid w:val="007D4EAD"/>
    <w:rsid w:val="007D7030"/>
    <w:rsid w:val="007E4993"/>
    <w:rsid w:val="007E6C33"/>
    <w:rsid w:val="007F0BC8"/>
    <w:rsid w:val="007F25DD"/>
    <w:rsid w:val="007F338F"/>
    <w:rsid w:val="007F5C49"/>
    <w:rsid w:val="007F6B06"/>
    <w:rsid w:val="008021C6"/>
    <w:rsid w:val="00803909"/>
    <w:rsid w:val="00804D54"/>
    <w:rsid w:val="00806445"/>
    <w:rsid w:val="008078CB"/>
    <w:rsid w:val="00807C52"/>
    <w:rsid w:val="00814BD6"/>
    <w:rsid w:val="00816610"/>
    <w:rsid w:val="00823C16"/>
    <w:rsid w:val="00825819"/>
    <w:rsid w:val="00827B70"/>
    <w:rsid w:val="00836E6C"/>
    <w:rsid w:val="00840651"/>
    <w:rsid w:val="0084176F"/>
    <w:rsid w:val="00842C31"/>
    <w:rsid w:val="00843E55"/>
    <w:rsid w:val="0084752A"/>
    <w:rsid w:val="00850CEA"/>
    <w:rsid w:val="00852A1B"/>
    <w:rsid w:val="0085772B"/>
    <w:rsid w:val="00863FEC"/>
    <w:rsid w:val="00866357"/>
    <w:rsid w:val="00866636"/>
    <w:rsid w:val="008706BD"/>
    <w:rsid w:val="00873DFD"/>
    <w:rsid w:val="00881306"/>
    <w:rsid w:val="00887145"/>
    <w:rsid w:val="00887612"/>
    <w:rsid w:val="00896905"/>
    <w:rsid w:val="00896D23"/>
    <w:rsid w:val="008A0DBE"/>
    <w:rsid w:val="008A121E"/>
    <w:rsid w:val="008A6D69"/>
    <w:rsid w:val="008A77F8"/>
    <w:rsid w:val="008B04A9"/>
    <w:rsid w:val="008B18EF"/>
    <w:rsid w:val="008B2DAB"/>
    <w:rsid w:val="008B4DE6"/>
    <w:rsid w:val="008B75D3"/>
    <w:rsid w:val="008C1D10"/>
    <w:rsid w:val="008C2278"/>
    <w:rsid w:val="008C2898"/>
    <w:rsid w:val="008C3D43"/>
    <w:rsid w:val="008C6733"/>
    <w:rsid w:val="008D2E0A"/>
    <w:rsid w:val="008F06E8"/>
    <w:rsid w:val="008F35B9"/>
    <w:rsid w:val="008F7720"/>
    <w:rsid w:val="008F77D1"/>
    <w:rsid w:val="008F7CEE"/>
    <w:rsid w:val="009031F1"/>
    <w:rsid w:val="0090736B"/>
    <w:rsid w:val="0091130F"/>
    <w:rsid w:val="00912798"/>
    <w:rsid w:val="00912EB8"/>
    <w:rsid w:val="00914B8D"/>
    <w:rsid w:val="009214C4"/>
    <w:rsid w:val="009275B1"/>
    <w:rsid w:val="00930F83"/>
    <w:rsid w:val="00931E5C"/>
    <w:rsid w:val="00934116"/>
    <w:rsid w:val="009357C6"/>
    <w:rsid w:val="009358C4"/>
    <w:rsid w:val="00940660"/>
    <w:rsid w:val="00940895"/>
    <w:rsid w:val="00956B2A"/>
    <w:rsid w:val="00962F91"/>
    <w:rsid w:val="00963332"/>
    <w:rsid w:val="00965FB0"/>
    <w:rsid w:val="00967718"/>
    <w:rsid w:val="0097065C"/>
    <w:rsid w:val="00976B96"/>
    <w:rsid w:val="00984BBE"/>
    <w:rsid w:val="0098777E"/>
    <w:rsid w:val="00993409"/>
    <w:rsid w:val="009A0538"/>
    <w:rsid w:val="009A25A9"/>
    <w:rsid w:val="009A483D"/>
    <w:rsid w:val="009A7C69"/>
    <w:rsid w:val="009B3AB6"/>
    <w:rsid w:val="009B4E45"/>
    <w:rsid w:val="009B606E"/>
    <w:rsid w:val="009B63AB"/>
    <w:rsid w:val="009C0AA6"/>
    <w:rsid w:val="009C2843"/>
    <w:rsid w:val="009C2DD9"/>
    <w:rsid w:val="009D128D"/>
    <w:rsid w:val="009D1BE4"/>
    <w:rsid w:val="009E0592"/>
    <w:rsid w:val="009E0696"/>
    <w:rsid w:val="009E1BB6"/>
    <w:rsid w:val="009F0A95"/>
    <w:rsid w:val="009F69CC"/>
    <w:rsid w:val="00A00B2D"/>
    <w:rsid w:val="00A04CBC"/>
    <w:rsid w:val="00A06671"/>
    <w:rsid w:val="00A10BE9"/>
    <w:rsid w:val="00A140DA"/>
    <w:rsid w:val="00A15515"/>
    <w:rsid w:val="00A16E2E"/>
    <w:rsid w:val="00A17704"/>
    <w:rsid w:val="00A178A2"/>
    <w:rsid w:val="00A2324C"/>
    <w:rsid w:val="00A275CD"/>
    <w:rsid w:val="00A35E9E"/>
    <w:rsid w:val="00A36853"/>
    <w:rsid w:val="00A42083"/>
    <w:rsid w:val="00A42B8A"/>
    <w:rsid w:val="00A54189"/>
    <w:rsid w:val="00A54DED"/>
    <w:rsid w:val="00A565DE"/>
    <w:rsid w:val="00A62A77"/>
    <w:rsid w:val="00A731E7"/>
    <w:rsid w:val="00A73E1C"/>
    <w:rsid w:val="00A751D4"/>
    <w:rsid w:val="00A76039"/>
    <w:rsid w:val="00A7680E"/>
    <w:rsid w:val="00A76BBB"/>
    <w:rsid w:val="00A80314"/>
    <w:rsid w:val="00A8217D"/>
    <w:rsid w:val="00A8232D"/>
    <w:rsid w:val="00A84BF3"/>
    <w:rsid w:val="00A90B69"/>
    <w:rsid w:val="00A91151"/>
    <w:rsid w:val="00A9793C"/>
    <w:rsid w:val="00AA0478"/>
    <w:rsid w:val="00AA0F9D"/>
    <w:rsid w:val="00AA7317"/>
    <w:rsid w:val="00AB06A0"/>
    <w:rsid w:val="00AB5100"/>
    <w:rsid w:val="00AB5789"/>
    <w:rsid w:val="00AB670C"/>
    <w:rsid w:val="00AC0568"/>
    <w:rsid w:val="00AC0918"/>
    <w:rsid w:val="00AC10B9"/>
    <w:rsid w:val="00AC34F1"/>
    <w:rsid w:val="00AC486B"/>
    <w:rsid w:val="00AC72A9"/>
    <w:rsid w:val="00AC7CB9"/>
    <w:rsid w:val="00AD0347"/>
    <w:rsid w:val="00AD147D"/>
    <w:rsid w:val="00AD1E60"/>
    <w:rsid w:val="00AD2134"/>
    <w:rsid w:val="00AD219C"/>
    <w:rsid w:val="00AD3522"/>
    <w:rsid w:val="00AE0F2C"/>
    <w:rsid w:val="00AE2A26"/>
    <w:rsid w:val="00AE2AB5"/>
    <w:rsid w:val="00AE4A60"/>
    <w:rsid w:val="00AE4CD9"/>
    <w:rsid w:val="00AF0B87"/>
    <w:rsid w:val="00AF0C47"/>
    <w:rsid w:val="00AF290E"/>
    <w:rsid w:val="00AF72C6"/>
    <w:rsid w:val="00B03B53"/>
    <w:rsid w:val="00B0463B"/>
    <w:rsid w:val="00B05BED"/>
    <w:rsid w:val="00B1260C"/>
    <w:rsid w:val="00B15DFD"/>
    <w:rsid w:val="00B167D8"/>
    <w:rsid w:val="00B169F3"/>
    <w:rsid w:val="00B174B8"/>
    <w:rsid w:val="00B176DE"/>
    <w:rsid w:val="00B17CEF"/>
    <w:rsid w:val="00B20F6F"/>
    <w:rsid w:val="00B268B4"/>
    <w:rsid w:val="00B327D5"/>
    <w:rsid w:val="00B3474C"/>
    <w:rsid w:val="00B34C0F"/>
    <w:rsid w:val="00B35582"/>
    <w:rsid w:val="00B35717"/>
    <w:rsid w:val="00B3600E"/>
    <w:rsid w:val="00B40D32"/>
    <w:rsid w:val="00B4350D"/>
    <w:rsid w:val="00B508FA"/>
    <w:rsid w:val="00B5337D"/>
    <w:rsid w:val="00B53755"/>
    <w:rsid w:val="00B53C5F"/>
    <w:rsid w:val="00B54A6C"/>
    <w:rsid w:val="00B5521B"/>
    <w:rsid w:val="00B70F37"/>
    <w:rsid w:val="00B738CE"/>
    <w:rsid w:val="00B74466"/>
    <w:rsid w:val="00B83DA6"/>
    <w:rsid w:val="00B85CB7"/>
    <w:rsid w:val="00B91AE9"/>
    <w:rsid w:val="00B943EA"/>
    <w:rsid w:val="00B95B0C"/>
    <w:rsid w:val="00B97E84"/>
    <w:rsid w:val="00BA103A"/>
    <w:rsid w:val="00BB0A99"/>
    <w:rsid w:val="00BB0FD3"/>
    <w:rsid w:val="00BB3A85"/>
    <w:rsid w:val="00BC6521"/>
    <w:rsid w:val="00BC758D"/>
    <w:rsid w:val="00BC75E9"/>
    <w:rsid w:val="00BD0D79"/>
    <w:rsid w:val="00BD7F62"/>
    <w:rsid w:val="00BE7872"/>
    <w:rsid w:val="00BF0301"/>
    <w:rsid w:val="00BF079C"/>
    <w:rsid w:val="00BF2577"/>
    <w:rsid w:val="00BF2F00"/>
    <w:rsid w:val="00BF48FC"/>
    <w:rsid w:val="00BF64F7"/>
    <w:rsid w:val="00C0014F"/>
    <w:rsid w:val="00C02E4D"/>
    <w:rsid w:val="00C05AF4"/>
    <w:rsid w:val="00C11314"/>
    <w:rsid w:val="00C16438"/>
    <w:rsid w:val="00C16DE5"/>
    <w:rsid w:val="00C17374"/>
    <w:rsid w:val="00C204A3"/>
    <w:rsid w:val="00C221A3"/>
    <w:rsid w:val="00C268E6"/>
    <w:rsid w:val="00C347F8"/>
    <w:rsid w:val="00C3625E"/>
    <w:rsid w:val="00C47E59"/>
    <w:rsid w:val="00C51630"/>
    <w:rsid w:val="00C64B55"/>
    <w:rsid w:val="00C661D4"/>
    <w:rsid w:val="00C700B3"/>
    <w:rsid w:val="00C71DB4"/>
    <w:rsid w:val="00C75CA3"/>
    <w:rsid w:val="00C8282B"/>
    <w:rsid w:val="00C8374B"/>
    <w:rsid w:val="00C8384E"/>
    <w:rsid w:val="00C85040"/>
    <w:rsid w:val="00C8577B"/>
    <w:rsid w:val="00C8610E"/>
    <w:rsid w:val="00C90EB5"/>
    <w:rsid w:val="00C911C7"/>
    <w:rsid w:val="00C94250"/>
    <w:rsid w:val="00C95324"/>
    <w:rsid w:val="00C9663C"/>
    <w:rsid w:val="00CA0424"/>
    <w:rsid w:val="00CA2341"/>
    <w:rsid w:val="00CA2627"/>
    <w:rsid w:val="00CA2F06"/>
    <w:rsid w:val="00CA41C7"/>
    <w:rsid w:val="00CA5A3A"/>
    <w:rsid w:val="00CA7A73"/>
    <w:rsid w:val="00CA7FF1"/>
    <w:rsid w:val="00CB05D0"/>
    <w:rsid w:val="00CB24F3"/>
    <w:rsid w:val="00CB49BB"/>
    <w:rsid w:val="00CB7F49"/>
    <w:rsid w:val="00CC6D51"/>
    <w:rsid w:val="00CD17F7"/>
    <w:rsid w:val="00CD50CD"/>
    <w:rsid w:val="00CD5601"/>
    <w:rsid w:val="00CD64F8"/>
    <w:rsid w:val="00CE00C0"/>
    <w:rsid w:val="00CE0E6C"/>
    <w:rsid w:val="00CE3FCB"/>
    <w:rsid w:val="00CE5281"/>
    <w:rsid w:val="00CE5F87"/>
    <w:rsid w:val="00CF068C"/>
    <w:rsid w:val="00CF50C0"/>
    <w:rsid w:val="00D00C9B"/>
    <w:rsid w:val="00D0164F"/>
    <w:rsid w:val="00D019D2"/>
    <w:rsid w:val="00D02FD7"/>
    <w:rsid w:val="00D03E25"/>
    <w:rsid w:val="00D04BDB"/>
    <w:rsid w:val="00D07415"/>
    <w:rsid w:val="00D074AB"/>
    <w:rsid w:val="00D221E3"/>
    <w:rsid w:val="00D222F3"/>
    <w:rsid w:val="00D24494"/>
    <w:rsid w:val="00D256BF"/>
    <w:rsid w:val="00D26784"/>
    <w:rsid w:val="00D31B15"/>
    <w:rsid w:val="00D32BD5"/>
    <w:rsid w:val="00D32DB9"/>
    <w:rsid w:val="00D32E94"/>
    <w:rsid w:val="00D37A25"/>
    <w:rsid w:val="00D410F6"/>
    <w:rsid w:val="00D419A7"/>
    <w:rsid w:val="00D420B1"/>
    <w:rsid w:val="00D42F48"/>
    <w:rsid w:val="00D55397"/>
    <w:rsid w:val="00D576C1"/>
    <w:rsid w:val="00D5793E"/>
    <w:rsid w:val="00D603CC"/>
    <w:rsid w:val="00D74620"/>
    <w:rsid w:val="00D75C44"/>
    <w:rsid w:val="00D80A75"/>
    <w:rsid w:val="00D815C9"/>
    <w:rsid w:val="00D86AA6"/>
    <w:rsid w:val="00D86EE7"/>
    <w:rsid w:val="00D9047F"/>
    <w:rsid w:val="00D90EF1"/>
    <w:rsid w:val="00D9344F"/>
    <w:rsid w:val="00DA0F09"/>
    <w:rsid w:val="00DA0F5B"/>
    <w:rsid w:val="00DA43C8"/>
    <w:rsid w:val="00DA5896"/>
    <w:rsid w:val="00DA774C"/>
    <w:rsid w:val="00DB4ED6"/>
    <w:rsid w:val="00DB7068"/>
    <w:rsid w:val="00DB7146"/>
    <w:rsid w:val="00DB74E8"/>
    <w:rsid w:val="00DC0D72"/>
    <w:rsid w:val="00DC17E1"/>
    <w:rsid w:val="00DC454F"/>
    <w:rsid w:val="00DD040E"/>
    <w:rsid w:val="00DD2203"/>
    <w:rsid w:val="00DD2CDB"/>
    <w:rsid w:val="00DD773E"/>
    <w:rsid w:val="00DE4449"/>
    <w:rsid w:val="00DE5552"/>
    <w:rsid w:val="00DE56A1"/>
    <w:rsid w:val="00DF00A5"/>
    <w:rsid w:val="00DF5AAE"/>
    <w:rsid w:val="00E0183E"/>
    <w:rsid w:val="00E02EE1"/>
    <w:rsid w:val="00E03C10"/>
    <w:rsid w:val="00E05B38"/>
    <w:rsid w:val="00E075F4"/>
    <w:rsid w:val="00E104B7"/>
    <w:rsid w:val="00E11090"/>
    <w:rsid w:val="00E13965"/>
    <w:rsid w:val="00E141FC"/>
    <w:rsid w:val="00E1747F"/>
    <w:rsid w:val="00E201CD"/>
    <w:rsid w:val="00E20DFD"/>
    <w:rsid w:val="00E231B5"/>
    <w:rsid w:val="00E2328A"/>
    <w:rsid w:val="00E25E5C"/>
    <w:rsid w:val="00E3194B"/>
    <w:rsid w:val="00E35663"/>
    <w:rsid w:val="00E36E86"/>
    <w:rsid w:val="00E42016"/>
    <w:rsid w:val="00E502AD"/>
    <w:rsid w:val="00E531EC"/>
    <w:rsid w:val="00E555F1"/>
    <w:rsid w:val="00E56B49"/>
    <w:rsid w:val="00E6051F"/>
    <w:rsid w:val="00E619B9"/>
    <w:rsid w:val="00E61AE2"/>
    <w:rsid w:val="00E725F4"/>
    <w:rsid w:val="00E80DA4"/>
    <w:rsid w:val="00E8317F"/>
    <w:rsid w:val="00E85688"/>
    <w:rsid w:val="00E86356"/>
    <w:rsid w:val="00E87EA5"/>
    <w:rsid w:val="00E900BD"/>
    <w:rsid w:val="00E90D0C"/>
    <w:rsid w:val="00E94107"/>
    <w:rsid w:val="00E97C79"/>
    <w:rsid w:val="00EA33D1"/>
    <w:rsid w:val="00EA5FBB"/>
    <w:rsid w:val="00EA69A7"/>
    <w:rsid w:val="00EB0779"/>
    <w:rsid w:val="00EB2243"/>
    <w:rsid w:val="00EC3335"/>
    <w:rsid w:val="00EC33A5"/>
    <w:rsid w:val="00EC65E4"/>
    <w:rsid w:val="00EC6BAE"/>
    <w:rsid w:val="00ED1C83"/>
    <w:rsid w:val="00ED1EA2"/>
    <w:rsid w:val="00ED62C8"/>
    <w:rsid w:val="00ED6AE7"/>
    <w:rsid w:val="00ED7A4F"/>
    <w:rsid w:val="00EE06A6"/>
    <w:rsid w:val="00EE10C0"/>
    <w:rsid w:val="00EE16AB"/>
    <w:rsid w:val="00EE1939"/>
    <w:rsid w:val="00EE5D56"/>
    <w:rsid w:val="00EE648B"/>
    <w:rsid w:val="00EE7CBF"/>
    <w:rsid w:val="00EF03F6"/>
    <w:rsid w:val="00EF2BA1"/>
    <w:rsid w:val="00EF3DBB"/>
    <w:rsid w:val="00EF5D27"/>
    <w:rsid w:val="00EF72FA"/>
    <w:rsid w:val="00F1029F"/>
    <w:rsid w:val="00F1150F"/>
    <w:rsid w:val="00F11C68"/>
    <w:rsid w:val="00F1425F"/>
    <w:rsid w:val="00F15065"/>
    <w:rsid w:val="00F16A0C"/>
    <w:rsid w:val="00F17E8E"/>
    <w:rsid w:val="00F2268C"/>
    <w:rsid w:val="00F22A8B"/>
    <w:rsid w:val="00F23D45"/>
    <w:rsid w:val="00F268C5"/>
    <w:rsid w:val="00F26F98"/>
    <w:rsid w:val="00F407AC"/>
    <w:rsid w:val="00F41161"/>
    <w:rsid w:val="00F411C1"/>
    <w:rsid w:val="00F4550C"/>
    <w:rsid w:val="00F45B7E"/>
    <w:rsid w:val="00F46651"/>
    <w:rsid w:val="00F466E0"/>
    <w:rsid w:val="00F5074F"/>
    <w:rsid w:val="00F52F22"/>
    <w:rsid w:val="00F532B3"/>
    <w:rsid w:val="00F560A2"/>
    <w:rsid w:val="00F60977"/>
    <w:rsid w:val="00F60C53"/>
    <w:rsid w:val="00F618B5"/>
    <w:rsid w:val="00F619FF"/>
    <w:rsid w:val="00F6320F"/>
    <w:rsid w:val="00F639AD"/>
    <w:rsid w:val="00F6423A"/>
    <w:rsid w:val="00F721AC"/>
    <w:rsid w:val="00F730BB"/>
    <w:rsid w:val="00F73329"/>
    <w:rsid w:val="00F80027"/>
    <w:rsid w:val="00F8020B"/>
    <w:rsid w:val="00F803A4"/>
    <w:rsid w:val="00F81B6E"/>
    <w:rsid w:val="00F82C4C"/>
    <w:rsid w:val="00F85AB5"/>
    <w:rsid w:val="00F93D75"/>
    <w:rsid w:val="00F95835"/>
    <w:rsid w:val="00F95C3A"/>
    <w:rsid w:val="00F95DC1"/>
    <w:rsid w:val="00F95EB1"/>
    <w:rsid w:val="00F9726E"/>
    <w:rsid w:val="00FA11DA"/>
    <w:rsid w:val="00FA1341"/>
    <w:rsid w:val="00FA2F4A"/>
    <w:rsid w:val="00FA6AC0"/>
    <w:rsid w:val="00FB09D9"/>
    <w:rsid w:val="00FB48B1"/>
    <w:rsid w:val="00FB69B3"/>
    <w:rsid w:val="00FC381D"/>
    <w:rsid w:val="00FC38A1"/>
    <w:rsid w:val="00FC42F4"/>
    <w:rsid w:val="00FC714E"/>
    <w:rsid w:val="00FC7299"/>
    <w:rsid w:val="00FD026A"/>
    <w:rsid w:val="00FD61D2"/>
    <w:rsid w:val="00FD6421"/>
    <w:rsid w:val="00FE11C5"/>
    <w:rsid w:val="00FE3F4B"/>
    <w:rsid w:val="00FE5FF9"/>
    <w:rsid w:val="00FF0648"/>
    <w:rsid w:val="00FF64C3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290E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268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290E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68B4"/>
    <w:rPr>
      <w:rFonts w:ascii="Cambria" w:hAnsi="Cambria" w:cs="Times New Roman"/>
      <w:b/>
      <w:i/>
      <w:sz w:val="28"/>
      <w:lang w:val="x-none" w:eastAsia="en-US"/>
    </w:rPr>
  </w:style>
  <w:style w:type="paragraph" w:customStyle="1" w:styleId="ConsPlusNonformat">
    <w:name w:val="ConsPlusNonformat"/>
    <w:rsid w:val="002213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21355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3">
    <w:name w:val="header"/>
    <w:basedOn w:val="a"/>
    <w:link w:val="a4"/>
    <w:uiPriority w:val="99"/>
    <w:rsid w:val="00BB3A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3A85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BB3A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3A85"/>
    <w:rPr>
      <w:rFonts w:cs="Times New Roman"/>
      <w:sz w:val="22"/>
      <w:lang w:val="x-none" w:eastAsia="en-US"/>
    </w:rPr>
  </w:style>
  <w:style w:type="character" w:styleId="a7">
    <w:name w:val="Hyperlink"/>
    <w:basedOn w:val="a0"/>
    <w:uiPriority w:val="99"/>
    <w:rsid w:val="00AF290E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rsid w:val="003524B0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3524B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3524B0"/>
    <w:rPr>
      <w:rFonts w:cs="Times New Roman"/>
      <w:lang w:val="x-none" w:eastAsia="en-US"/>
    </w:rPr>
  </w:style>
  <w:style w:type="paragraph" w:styleId="ab">
    <w:name w:val="annotation subject"/>
    <w:basedOn w:val="a9"/>
    <w:next w:val="a9"/>
    <w:link w:val="ac"/>
    <w:uiPriority w:val="99"/>
    <w:semiHidden/>
    <w:rsid w:val="003524B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3524B0"/>
    <w:rPr>
      <w:rFonts w:cs="Times New Roman"/>
      <w:b/>
      <w:lang w:val="x-none" w:eastAsia="en-US"/>
    </w:rPr>
  </w:style>
  <w:style w:type="paragraph" w:styleId="ad">
    <w:name w:val="Balloon Text"/>
    <w:basedOn w:val="a"/>
    <w:link w:val="ae"/>
    <w:uiPriority w:val="99"/>
    <w:semiHidden/>
    <w:rsid w:val="003524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524B0"/>
    <w:rPr>
      <w:rFonts w:ascii="Tahoma" w:hAnsi="Tahoma" w:cs="Times New Roman"/>
      <w:sz w:val="16"/>
      <w:lang w:val="x-none" w:eastAsia="en-US"/>
    </w:rPr>
  </w:style>
  <w:style w:type="paragraph" w:customStyle="1" w:styleId="FR3">
    <w:name w:val="FR3"/>
    <w:uiPriority w:val="99"/>
    <w:rsid w:val="00A751D4"/>
    <w:pPr>
      <w:widowControl w:val="0"/>
      <w:autoSpaceDE w:val="0"/>
      <w:autoSpaceDN w:val="0"/>
      <w:adjustRightInd w:val="0"/>
      <w:spacing w:before="160"/>
      <w:ind w:left="600"/>
    </w:pPr>
    <w:rPr>
      <w:rFonts w:ascii="Times New Roman" w:hAnsi="Times New Roman" w:cs="Times New Roman"/>
      <w:sz w:val="12"/>
      <w:szCs w:val="12"/>
    </w:rPr>
  </w:style>
  <w:style w:type="table" w:styleId="af">
    <w:name w:val="Table Grid"/>
    <w:basedOn w:val="a1"/>
    <w:uiPriority w:val="99"/>
    <w:rsid w:val="00A751D4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rsid w:val="00B268B4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locked/>
    <w:rsid w:val="00B268B4"/>
    <w:rPr>
      <w:rFonts w:ascii="Times New Roman" w:hAnsi="Times New Roman" w:cs="Times New Roman"/>
      <w:sz w:val="24"/>
    </w:rPr>
  </w:style>
  <w:style w:type="paragraph" w:styleId="af2">
    <w:name w:val="Body Text Indent"/>
    <w:basedOn w:val="a"/>
    <w:link w:val="af3"/>
    <w:uiPriority w:val="99"/>
    <w:rsid w:val="00B268B4"/>
    <w:pPr>
      <w:spacing w:after="0" w:line="240" w:lineRule="auto"/>
      <w:ind w:left="-900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B268B4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B268B4"/>
    <w:pPr>
      <w:spacing w:after="0" w:line="240" w:lineRule="auto"/>
      <w:ind w:left="-900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268B4"/>
    <w:rPr>
      <w:rFonts w:ascii="Times New Roman" w:hAnsi="Times New Roman" w:cs="Times New Roman"/>
      <w:b/>
      <w:sz w:val="24"/>
    </w:rPr>
  </w:style>
  <w:style w:type="paragraph" w:styleId="3">
    <w:name w:val="Body Text Indent 3"/>
    <w:basedOn w:val="a"/>
    <w:link w:val="30"/>
    <w:uiPriority w:val="99"/>
    <w:rsid w:val="00B268B4"/>
    <w:pPr>
      <w:spacing w:after="0" w:line="240" w:lineRule="auto"/>
      <w:ind w:left="-900"/>
    </w:pPr>
    <w:rPr>
      <w:rFonts w:ascii="Times New Roman" w:hAnsi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268B4"/>
    <w:rPr>
      <w:rFonts w:ascii="Times New Roman" w:hAnsi="Times New Roman" w:cs="Times New Roman"/>
      <w:sz w:val="24"/>
    </w:rPr>
  </w:style>
  <w:style w:type="paragraph" w:styleId="23">
    <w:name w:val="Body Text 2"/>
    <w:basedOn w:val="a"/>
    <w:link w:val="24"/>
    <w:uiPriority w:val="99"/>
    <w:rsid w:val="00B268B4"/>
    <w:pPr>
      <w:spacing w:after="0" w:line="240" w:lineRule="auto"/>
      <w:ind w:right="-56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B268B4"/>
    <w:rPr>
      <w:rFonts w:ascii="Times New Roman" w:hAnsi="Times New Roman" w:cs="Times New Roman"/>
    </w:rPr>
  </w:style>
  <w:style w:type="paragraph" w:styleId="af4">
    <w:name w:val="Title"/>
    <w:basedOn w:val="a"/>
    <w:link w:val="af5"/>
    <w:uiPriority w:val="99"/>
    <w:qFormat/>
    <w:rsid w:val="00B268B4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5">
    <w:name w:val="Название Знак"/>
    <w:basedOn w:val="a0"/>
    <w:link w:val="af4"/>
    <w:uiPriority w:val="99"/>
    <w:locked/>
    <w:rsid w:val="00B268B4"/>
    <w:rPr>
      <w:rFonts w:ascii="Times New Roman" w:hAnsi="Times New Roman" w:cs="Times New Roman"/>
      <w:b/>
      <w:sz w:val="32"/>
    </w:rPr>
  </w:style>
  <w:style w:type="paragraph" w:customStyle="1" w:styleId="Style4">
    <w:name w:val="Style4"/>
    <w:basedOn w:val="a"/>
    <w:uiPriority w:val="99"/>
    <w:rsid w:val="00C911C7"/>
    <w:pPr>
      <w:widowControl w:val="0"/>
      <w:autoSpaceDE w:val="0"/>
      <w:autoSpaceDN w:val="0"/>
      <w:adjustRightInd w:val="0"/>
      <w:spacing w:after="0" w:line="264" w:lineRule="exact"/>
      <w:ind w:firstLine="49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C911C7"/>
    <w:rPr>
      <w:rFonts w:ascii="Times New Roman" w:hAnsi="Times New Roman"/>
      <w:sz w:val="22"/>
    </w:rPr>
  </w:style>
  <w:style w:type="paragraph" w:styleId="af6">
    <w:name w:val="Normal (Web)"/>
    <w:basedOn w:val="a"/>
    <w:uiPriority w:val="99"/>
    <w:unhideWhenUsed/>
    <w:rsid w:val="00AF0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F180E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3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32A8545377D7E1CB51E602F78378D8CADD60658C3861399850C380347BBD535D6897F6353E2C3DF94D203B63oFu3H" TargetMode="External"/><Relationship Id="rId18" Type="http://schemas.openxmlformats.org/officeDocument/2006/relationships/hyperlink" Target="consultantplus://offline/ref=4BE08258808F9A7B782E23A0D1DDE7074289693A5D776CB58239A179623BC6D7D846CE0AA499802EECF886ABDA6E3FE84CF286AA8B2C30C7tBH0I" TargetMode="External"/><Relationship Id="rId26" Type="http://schemas.openxmlformats.org/officeDocument/2006/relationships/hyperlink" Target="consultantplus://offline/ref=0D2A48E12D1277693EC7D2983109E32854EEF0F5FF6B35A8B634B5B96711A4FEF9177F6A1914B6DFZ8g8G" TargetMode="External"/><Relationship Id="rId39" Type="http://schemas.openxmlformats.org/officeDocument/2006/relationships/hyperlink" Target="consultantplus://offline/ref=3E1A12A4FA935EC555319A58A8418D1B3527CE081C549C7C0029E6E088014991FE1690F55076m7G" TargetMode="External"/><Relationship Id="rId21" Type="http://schemas.openxmlformats.org/officeDocument/2006/relationships/hyperlink" Target="consultantplus://offline/ref=EDDEF090678B4894F6806D51F404F3ECDDC6EE30E6F95E70A2E19A7FED4CBB49E38C94316CyE45E" TargetMode="External"/><Relationship Id="rId34" Type="http://schemas.openxmlformats.org/officeDocument/2006/relationships/footer" Target="footer6.xml"/><Relationship Id="rId42" Type="http://schemas.openxmlformats.org/officeDocument/2006/relationships/hyperlink" Target="consultantplus://offline/ref=3E1A12A4FA935EC555319A58A8418D1B3527CE081C549C7C0029E6E088014991FE1690F55076m7G" TargetMode="External"/><Relationship Id="rId47" Type="http://schemas.openxmlformats.org/officeDocument/2006/relationships/hyperlink" Target="consultantplus://offline/ref=102DD68F5528607749E8DCB1257972373D07A55B3C86C4C80D08FE50A872CF85F83E8A4761Z4rFG" TargetMode="External"/><Relationship Id="rId50" Type="http://schemas.openxmlformats.org/officeDocument/2006/relationships/hyperlink" Target="consultantplus://offline/ref=3F3DFC18D82035EF723E17139B3961EA545D5B27BFC82C46608C92AB0D2632F0E934F39BDAO9s7G" TargetMode="External"/><Relationship Id="rId55" Type="http://schemas.openxmlformats.org/officeDocument/2006/relationships/hyperlink" Target="consultantplus://offline/ref=94DE4F5EEF26C941AA410CC34F1B149A30CD2A5B17ED8D5E4CEE6DF2E6773EFF1C5ABDCFAD12tAG" TargetMode="External"/><Relationship Id="rId63" Type="http://schemas.openxmlformats.org/officeDocument/2006/relationships/hyperlink" Target="consultantplus://offline/ref=37B963870E5941E00A48D899E4EC41053CA68BD183BDA83C4180C801B9A32B96D20543F19ED5B2I" TargetMode="External"/><Relationship Id="rId68" Type="http://schemas.openxmlformats.org/officeDocument/2006/relationships/footer" Target="footer8.xml"/><Relationship Id="rId76" Type="http://schemas.openxmlformats.org/officeDocument/2006/relationships/hyperlink" Target="http://www.tomrc.ru" TargetMode="External"/><Relationship Id="rId7" Type="http://schemas.openxmlformats.org/officeDocument/2006/relationships/footnotes" Target="footnotes.xml"/><Relationship Id="rId71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5564F029E27EBE0A738596B59A427D06B834202FEBAF13B6DFB276B8E455F9D73BA9CE3F354D34E81C7E46C7D9AC5AAB8833CDEA55X074H" TargetMode="External"/><Relationship Id="rId29" Type="http://schemas.openxmlformats.org/officeDocument/2006/relationships/footer" Target="footer2.xml"/><Relationship Id="rId11" Type="http://schemas.openxmlformats.org/officeDocument/2006/relationships/hyperlink" Target="consultantplus://offline/ref=B2491EE244B5CD96FD2F532741DF9120EA7E02B11B1D369C5CE14AB0A11F6FED16A358DA134B179DE18DD5B4153F4337659B56568A15P3gCH" TargetMode="External"/><Relationship Id="rId24" Type="http://schemas.openxmlformats.org/officeDocument/2006/relationships/hyperlink" Target="consultantplus://offline/ref=50A7B5A4F925053050A3D8B869ED6D3AD9FD9B12FBAC0835BC4247EF0A7191330D3AA08FC1b3Y6G" TargetMode="External"/><Relationship Id="rId32" Type="http://schemas.openxmlformats.org/officeDocument/2006/relationships/footer" Target="footer4.xml"/><Relationship Id="rId37" Type="http://schemas.openxmlformats.org/officeDocument/2006/relationships/hyperlink" Target="consultantplus://offline/ref=3E1A12A4FA935EC555319A58A8418D1B3527CE081C549C7C0029E6E088014991FE1690F55076m7G" TargetMode="External"/><Relationship Id="rId40" Type="http://schemas.openxmlformats.org/officeDocument/2006/relationships/hyperlink" Target="consultantplus://offline/ref=B39FC6C6437C04621B8EA66CD52FF8C1AEA61451A4B7A8592798257AAD6A72FF00A4AA66D4l8nBG" TargetMode="External"/><Relationship Id="rId45" Type="http://schemas.openxmlformats.org/officeDocument/2006/relationships/hyperlink" Target="consultantplus://offline/ref=140E3FC064ADE686864AC62E9A96AB234554C2EA257628184F6F4C725C8D04C62DEF06F27AK8r5G" TargetMode="External"/><Relationship Id="rId53" Type="http://schemas.openxmlformats.org/officeDocument/2006/relationships/image" Target="media/image1.wmf"/><Relationship Id="rId58" Type="http://schemas.openxmlformats.org/officeDocument/2006/relationships/hyperlink" Target="consultantplus://offline/ref=E00174B924E22B09F23CA63BC59FDFF4A8F1F22020F6C17DFA0A56193ABE327AFF39A5AFC0d0lDG" TargetMode="External"/><Relationship Id="rId66" Type="http://schemas.openxmlformats.org/officeDocument/2006/relationships/hyperlink" Target="consultantplus://offline/ref=E9359B43E3265BB11DCE705D4CFC76394CBF0A156A6082427DBC5EEA83C636702C9E42C889z5BCI" TargetMode="External"/><Relationship Id="rId74" Type="http://schemas.openxmlformats.org/officeDocument/2006/relationships/footer" Target="footer12.xm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055A2DDE313DA4F6D1A2377B1E5D5F95F5AA179E128819142D1392725297D01381B33013B5UC48H" TargetMode="External"/><Relationship Id="rId10" Type="http://schemas.openxmlformats.org/officeDocument/2006/relationships/hyperlink" Target="consultantplus://offline/ref=A7B1BFC0E356195C82F0F6F5B3E0C5CD427810C0274E4DB5075E7CF36804B954F3B80EFC1AAD86886AP3E" TargetMode="External"/><Relationship Id="rId19" Type="http://schemas.openxmlformats.org/officeDocument/2006/relationships/hyperlink" Target="consultantplus://offline/ref=16879A8DAAA5D7C15E63178E1760828AC3107A4299CE4010FD4A2BD4B93ADC6E2F3D26E6364685F7g2z0E" TargetMode="External"/><Relationship Id="rId31" Type="http://schemas.openxmlformats.org/officeDocument/2006/relationships/hyperlink" Target="mailto:SECRETAR@TOMRC.RU" TargetMode="External"/><Relationship Id="rId44" Type="http://schemas.openxmlformats.org/officeDocument/2006/relationships/hyperlink" Target="consultantplus://offline/ref=F11A80DC2F7292FDA3FAA284BCCA5E4D74FB42130E839875B445FF263CD73BC3A9EA89FB8Fz1q6G" TargetMode="External"/><Relationship Id="rId52" Type="http://schemas.openxmlformats.org/officeDocument/2006/relationships/hyperlink" Target="consultantplus://offline/ref=45942AB1B79BFF0BDC778806A5D978BC299760E4B806AB627D436ADEC49B631C615A9E6BCBP4t0G" TargetMode="External"/><Relationship Id="rId60" Type="http://schemas.openxmlformats.org/officeDocument/2006/relationships/hyperlink" Target="consultantplus://offline/ref=01F89A34BE08531F94DBB64BA5CB5CF97B56A34355C4333B0258A415C834187EF3E6C274CAGD4AH" TargetMode="External"/><Relationship Id="rId65" Type="http://schemas.openxmlformats.org/officeDocument/2006/relationships/hyperlink" Target="consultantplus://offline/ref=F5A8F4C8B045722AAB9279D0B867FB08A6D45BC2EBE5506D867CC0F7DCFAFCB9CF1DF845E7f3B9I" TargetMode="External"/><Relationship Id="rId73" Type="http://schemas.openxmlformats.org/officeDocument/2006/relationships/footer" Target="footer11.xm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ABAD7C047563A782AF4FAA4EAD4F1E27E1940DAB87AF7837124BBC1BB45B24268B9A8DDE2843ACF49AE3CB23h3eDH" TargetMode="External"/><Relationship Id="rId14" Type="http://schemas.openxmlformats.org/officeDocument/2006/relationships/hyperlink" Target="consultantplus://offline/ref=D432A8545377D7E1CB51E602F78378D8CADC6A618D3C61399850C380347BBD534F68CFFA363E323CFC58766A25A61DAF2AF6BA1686317D5Bo8uDH" TargetMode="External"/><Relationship Id="rId22" Type="http://schemas.openxmlformats.org/officeDocument/2006/relationships/hyperlink" Target="consultantplus://offline/ref=6B535752175201A2021CC44AAD5F5C28F250199051AF1D0766F69414F8B867A9D1086DE04A2E75E927B3C28B4B9BDA0AF2566DBD11d8OAI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hyperlink" Target="consultantplus://offline/ref=E00174B924E22B09F23CA63BC59FDFF4A8F1F22020F6C17DFA0A56193ABE327AFF39A5AFC0d0lEG" TargetMode="External"/><Relationship Id="rId43" Type="http://schemas.openxmlformats.org/officeDocument/2006/relationships/hyperlink" Target="consultantplus://offline/ref=3E1A12A4FA935EC555319A58A8418D1B3527CE081C549C7C0029E6E088014991FE1690F55076m7G" TargetMode="External"/><Relationship Id="rId48" Type="http://schemas.openxmlformats.org/officeDocument/2006/relationships/hyperlink" Target="consultantplus://offline/ref=21EDD898239957BF1FC5B7C623901E78B2CD92E1E8E64A414C93046A900487C9888FB9731E55rFG" TargetMode="External"/><Relationship Id="rId56" Type="http://schemas.openxmlformats.org/officeDocument/2006/relationships/hyperlink" Target="consultantplus://offline/ref=94DE4F5EEF26C941AA410CC34F1B149A30CD2A5B17ED8D5E4CEE6DF2E6773EFF1C5ABDCFAD12tAG" TargetMode="External"/><Relationship Id="rId64" Type="http://schemas.openxmlformats.org/officeDocument/2006/relationships/hyperlink" Target="consultantplus://offline/ref=B10AC7A607536B5C28C66D801E65AB7DE5E9146C8555DEF7E7587D53ABFF957947E7391346R6BCI" TargetMode="External"/><Relationship Id="rId69" Type="http://schemas.openxmlformats.org/officeDocument/2006/relationships/hyperlink" Target="consultantplus://offline/ref=4EB620CF248E62090E72DDDE1F097809C6FA8ADD39369DDC925C967E0A57308CC24E40C8C1N2IEI" TargetMode="External"/><Relationship Id="rId77" Type="http://schemas.openxmlformats.org/officeDocument/2006/relationships/footer" Target="footer13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3F3DFC18D82035EF723E17139B3961EA545D5B27BFC82C46608C92AB0D2632F0E934F39BDAO9s7G" TargetMode="External"/><Relationship Id="rId72" Type="http://schemas.openxmlformats.org/officeDocument/2006/relationships/footer" Target="footer10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B2491EE244B5CD96FD2F532741DF9120EA7E02B11B1D369C5CE14AB0A11F6FED16A358DA1240129DE18DD5B4153F4337659B56568A15P3gCH" TargetMode="External"/><Relationship Id="rId17" Type="http://schemas.openxmlformats.org/officeDocument/2006/relationships/hyperlink" Target="consultantplus://offline/ref=F9C30F1B15FA94690D73200EFD40A703BDE7D66079FD0FAF6EAC9A5A34AFFBEBBE4D312089C712A7687FE5BA18444BB056A8EE83D68A7467BEH5I" TargetMode="External"/><Relationship Id="rId25" Type="http://schemas.openxmlformats.org/officeDocument/2006/relationships/hyperlink" Target="consultantplus://offline/ref=0D2A48E12D1277693EC7D2983109E32854EFF6F4F36235A8B634B5B967Z1g1G" TargetMode="External"/><Relationship Id="rId33" Type="http://schemas.openxmlformats.org/officeDocument/2006/relationships/footer" Target="footer5.xml"/><Relationship Id="rId38" Type="http://schemas.openxmlformats.org/officeDocument/2006/relationships/hyperlink" Target="consultantplus://offline/ref=B39FC6C6437C04621B8EA66CD52FF8C1AEA61451A4B7A8592798257AAD6A72FF00A4AA66D4l8nBG" TargetMode="External"/><Relationship Id="rId46" Type="http://schemas.openxmlformats.org/officeDocument/2006/relationships/hyperlink" Target="consultantplus://offline/ref=102DD68F5528607749E8DCB1257972373D07A55B3C86C4C80D08FE50A872CF85F83E8A4761Z4rFG" TargetMode="External"/><Relationship Id="rId59" Type="http://schemas.openxmlformats.org/officeDocument/2006/relationships/hyperlink" Target="consultantplus://offline/ref=CC498C3DB2D152947D015DF4A216CB4494A34E7AB782B133271A376E78D7F660E813F48B34F945G" TargetMode="External"/><Relationship Id="rId67" Type="http://schemas.openxmlformats.org/officeDocument/2006/relationships/footer" Target="footer7.xml"/><Relationship Id="rId20" Type="http://schemas.openxmlformats.org/officeDocument/2006/relationships/hyperlink" Target="consultantplus://offline/ref=6D47C90CC753168C04D7EE7D2C846BF7B485FF16D509ECB39AFC9826EAB3B098BD8719434B701ADF7802E" TargetMode="External"/><Relationship Id="rId41" Type="http://schemas.openxmlformats.org/officeDocument/2006/relationships/hyperlink" Target="consultantplus://offline/ref=3E1A12A4FA935EC555319A58A8418D1B3527CE081C549C7C0029E6E088014991FE1690F55076m7G" TargetMode="External"/><Relationship Id="rId54" Type="http://schemas.openxmlformats.org/officeDocument/2006/relationships/hyperlink" Target="consultantplus://offline/ref=ED5C1B873E042078D4E851A610E30D65D4B2DAECAF51A1FE5611694662441D0D36737E4A38f8tEG" TargetMode="External"/><Relationship Id="rId62" Type="http://schemas.openxmlformats.org/officeDocument/2006/relationships/hyperlink" Target="consultantplus://offline/ref=F45025E39BD1D983561919ED0295A457B2FBE9ED66F320780384745772B53F21BD2B4F542Eu648H" TargetMode="External"/><Relationship Id="rId70" Type="http://schemas.openxmlformats.org/officeDocument/2006/relationships/hyperlink" Target="consultantplus://offline/ref=4EB620CF248E62090E72DDDE1F097809C6FA8ADD39369DDC925C967E0A57308CC24E40C8C1N2IEI" TargetMode="External"/><Relationship Id="rId75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EB2C633340E6565417A19B8216FECC8C09D5B46E9BBF8106E54164F2927B850E5C8EBD919EBF8A02865C1781765B8C2FDB67F9DADDM0w1H" TargetMode="External"/><Relationship Id="rId23" Type="http://schemas.openxmlformats.org/officeDocument/2006/relationships/hyperlink" Target="consultantplus://offline/ref=1EF626D07CEC88014FCAB31E32D2571D3B49E7F819E08633666B33932AE4074FEB652F457E015E1D6CR7G" TargetMode="External"/><Relationship Id="rId28" Type="http://schemas.openxmlformats.org/officeDocument/2006/relationships/hyperlink" Target="consultantplus://offline/ref=2F2D8C1045FBE89CBC4C38DE5970515063F8B2A09FBD6C24E77B353A7A3837E11345EB732C423F27367563510C18C6E1E7090CC6BA45aFbAI" TargetMode="External"/><Relationship Id="rId36" Type="http://schemas.openxmlformats.org/officeDocument/2006/relationships/hyperlink" Target="consultantplus://offline/ref=E00174B924E22B09F23CA63BC59FDFF4A8F1F22020F6C17DFA0A56193ABE327AFF39A5AFC0d0lDG" TargetMode="External"/><Relationship Id="rId49" Type="http://schemas.openxmlformats.org/officeDocument/2006/relationships/hyperlink" Target="consultantplus://offline/ref=3F3DFC18D82035EF723E17139B3961EA545D5B27BFC82C46608C92AB0D2632F0E934F39BDAO9s7G" TargetMode="External"/><Relationship Id="rId57" Type="http://schemas.openxmlformats.org/officeDocument/2006/relationships/hyperlink" Target="consultantplus://offline/ref=E00174B924E22B09F23CA63BC59FDFF4A8F1F22020F6C17DFA0A56193ABE327AFF39A5AFC0d0l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D7B8A-C8B6-4A58-A927-639FD0C6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11630</Words>
  <Characters>66296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"ТРЦ"</Company>
  <LinksUpToDate>false</LinksUpToDate>
  <CharactersWithSpaces>77771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Леонидовна</dc:creator>
  <cp:lastModifiedBy>Пресс служба</cp:lastModifiedBy>
  <cp:revision>4</cp:revision>
  <cp:lastPrinted>2020-07-06T03:10:00Z</cp:lastPrinted>
  <dcterms:created xsi:type="dcterms:W3CDTF">2021-01-22T07:57:00Z</dcterms:created>
  <dcterms:modified xsi:type="dcterms:W3CDTF">2021-01-22T08:07:00Z</dcterms:modified>
</cp:coreProperties>
</file>